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2E1" w:rsidRPr="008324FA" w:rsidRDefault="008324FA" w:rsidP="00C20649">
      <w:pPr>
        <w:pStyle w:val="Default"/>
        <w:pBdr>
          <w:bottom w:val="single" w:sz="4" w:space="1" w:color="auto"/>
        </w:pBdr>
        <w:jc w:val="center"/>
        <w:rPr>
          <w:b/>
          <w:bCs/>
          <w:sz w:val="22"/>
          <w:szCs w:val="22"/>
        </w:rPr>
      </w:pPr>
      <w:r w:rsidRPr="008324FA">
        <w:rPr>
          <w:b/>
          <w:bCs/>
          <w:sz w:val="22"/>
          <w:szCs w:val="22"/>
        </w:rPr>
        <w:t xml:space="preserve">SOLICITUD DE PARTICIPACIÓN </w:t>
      </w:r>
      <w:r w:rsidR="00F95D93" w:rsidRPr="008324FA">
        <w:rPr>
          <w:b/>
          <w:bCs/>
          <w:sz w:val="22"/>
          <w:szCs w:val="22"/>
        </w:rPr>
        <w:t xml:space="preserve">Y </w:t>
      </w:r>
      <w:r w:rsidR="00C20649" w:rsidRPr="008324FA">
        <w:rPr>
          <w:b/>
          <w:bCs/>
          <w:sz w:val="22"/>
          <w:szCs w:val="22"/>
        </w:rPr>
        <w:t xml:space="preserve">DECLARACIÓN </w:t>
      </w:r>
      <w:r w:rsidRPr="008324FA">
        <w:rPr>
          <w:b/>
          <w:bCs/>
          <w:sz w:val="22"/>
          <w:szCs w:val="22"/>
        </w:rPr>
        <w:t>RESPONSABLE</w:t>
      </w:r>
    </w:p>
    <w:p w:rsidR="00CF384C" w:rsidRPr="008324FA" w:rsidRDefault="00CF384C" w:rsidP="00C20649">
      <w:pPr>
        <w:pStyle w:val="Default"/>
        <w:jc w:val="both"/>
        <w:rPr>
          <w:sz w:val="22"/>
          <w:szCs w:val="22"/>
        </w:rPr>
      </w:pPr>
    </w:p>
    <w:p w:rsidR="008324FA" w:rsidRPr="00B129C2" w:rsidRDefault="008324FA" w:rsidP="008324FA">
      <w:pPr>
        <w:autoSpaceDE w:val="0"/>
        <w:autoSpaceDN w:val="0"/>
        <w:adjustRightInd w:val="0"/>
        <w:spacing w:line="360" w:lineRule="auto"/>
        <w:jc w:val="center"/>
        <w:rPr>
          <w:rFonts w:ascii="Arial" w:hAnsi="Arial" w:cs="Arial"/>
          <w:b/>
          <w:bCs/>
          <w:sz w:val="20"/>
          <w:szCs w:val="20"/>
          <w:u w:val="single"/>
        </w:rPr>
      </w:pPr>
      <w:r w:rsidRPr="00B129C2">
        <w:rPr>
          <w:rFonts w:ascii="Arial" w:hAnsi="Arial" w:cs="Arial"/>
          <w:b/>
          <w:bCs/>
          <w:sz w:val="20"/>
          <w:szCs w:val="20"/>
          <w:u w:val="single"/>
        </w:rPr>
        <w:t>EXPEDIENTE</w:t>
      </w:r>
      <w:r w:rsidRPr="00B129C2">
        <w:rPr>
          <w:rFonts w:ascii="Arial" w:hAnsi="Arial" w:cs="Arial"/>
          <w:b/>
          <w:sz w:val="20"/>
          <w:szCs w:val="20"/>
          <w:u w:val="single"/>
        </w:rPr>
        <w:t>: CNP01-2019</w:t>
      </w:r>
      <w:r w:rsidR="00B8016B" w:rsidRPr="00B129C2">
        <w:rPr>
          <w:rFonts w:ascii="Arial" w:hAnsi="Arial" w:cs="Arial"/>
          <w:b/>
          <w:sz w:val="20"/>
          <w:szCs w:val="20"/>
          <w:u w:val="single"/>
        </w:rPr>
        <w:t xml:space="preserve"> – FUNDACIÓN BARREDO</w:t>
      </w:r>
    </w:p>
    <w:p w:rsidR="00B129C2" w:rsidRPr="00B129C2" w:rsidRDefault="00B129C2" w:rsidP="00B129C2">
      <w:pPr>
        <w:pBdr>
          <w:bottom w:val="single" w:sz="4" w:space="1" w:color="auto"/>
        </w:pBdr>
        <w:autoSpaceDE w:val="0"/>
        <w:autoSpaceDN w:val="0"/>
        <w:adjustRightInd w:val="0"/>
        <w:spacing w:line="240" w:lineRule="atLeast"/>
        <w:jc w:val="center"/>
        <w:rPr>
          <w:rFonts w:ascii="Arial" w:hAnsi="Arial" w:cs="Arial"/>
          <w:bCs/>
          <w:iCs/>
          <w:caps/>
          <w:sz w:val="20"/>
          <w:szCs w:val="20"/>
        </w:rPr>
      </w:pPr>
      <w:r w:rsidRPr="00B129C2">
        <w:rPr>
          <w:rFonts w:ascii="Arial" w:hAnsi="Arial" w:cs="Arial"/>
          <w:bCs/>
          <w:iCs/>
          <w:caps/>
          <w:sz w:val="20"/>
          <w:szCs w:val="20"/>
        </w:rPr>
        <w:t>IMPLANTACIÓN DE UN SISTEMA DE SEGURIDAD ACTIVA EN EL CENTRO de experimentación DE SAN PEDRO DE ANES (SIERO)</w:t>
      </w:r>
    </w:p>
    <w:p w:rsidR="008324FA" w:rsidRDefault="008324FA" w:rsidP="00C20649">
      <w:pPr>
        <w:pStyle w:val="Default"/>
        <w:jc w:val="both"/>
        <w:rPr>
          <w:sz w:val="22"/>
          <w:szCs w:val="22"/>
        </w:rPr>
      </w:pPr>
    </w:p>
    <w:p w:rsidR="00B129C2" w:rsidRDefault="00B129C2" w:rsidP="00C20649">
      <w:pPr>
        <w:pStyle w:val="Default"/>
        <w:jc w:val="both"/>
        <w:rPr>
          <w:sz w:val="22"/>
          <w:szCs w:val="22"/>
        </w:rPr>
      </w:pPr>
    </w:p>
    <w:p w:rsidR="00EF2A9C" w:rsidRPr="008324FA" w:rsidRDefault="00EF2A9C" w:rsidP="00C20649">
      <w:pPr>
        <w:pStyle w:val="Default"/>
        <w:jc w:val="both"/>
        <w:rPr>
          <w:sz w:val="22"/>
          <w:szCs w:val="22"/>
        </w:rPr>
      </w:pPr>
    </w:p>
    <w:p w:rsidR="003D5EEE" w:rsidRDefault="00CC0C6A" w:rsidP="003D5EEE">
      <w:pPr>
        <w:pStyle w:val="Default"/>
        <w:jc w:val="both"/>
        <w:rPr>
          <w:sz w:val="22"/>
          <w:szCs w:val="22"/>
        </w:rPr>
      </w:pPr>
      <w:r w:rsidRPr="008324FA">
        <w:rPr>
          <w:sz w:val="22"/>
          <w:szCs w:val="22"/>
        </w:rPr>
        <w:t>D/Dª</w:t>
      </w:r>
      <w:r w:rsidR="00C20649" w:rsidRPr="008324FA">
        <w:rPr>
          <w:sz w:val="22"/>
          <w:szCs w:val="22"/>
        </w:rPr>
        <w:t>…</w:t>
      </w:r>
      <w:r w:rsidRPr="008324FA">
        <w:rPr>
          <w:sz w:val="22"/>
          <w:szCs w:val="22"/>
        </w:rPr>
        <w:t>, con DNI</w:t>
      </w:r>
      <w:r w:rsidR="00C20649" w:rsidRPr="008324FA">
        <w:rPr>
          <w:sz w:val="22"/>
          <w:szCs w:val="22"/>
        </w:rPr>
        <w:t>…,</w:t>
      </w:r>
      <w:r w:rsidRPr="008324FA">
        <w:rPr>
          <w:sz w:val="22"/>
          <w:szCs w:val="22"/>
        </w:rPr>
        <w:t xml:space="preserve"> en nombre </w:t>
      </w:r>
      <w:r w:rsidR="0085148C">
        <w:rPr>
          <w:sz w:val="22"/>
          <w:szCs w:val="22"/>
        </w:rPr>
        <w:t>y</w:t>
      </w:r>
      <w:r w:rsidRPr="008324FA">
        <w:rPr>
          <w:sz w:val="22"/>
          <w:szCs w:val="22"/>
        </w:rPr>
        <w:t xml:space="preserve"> representación</w:t>
      </w:r>
      <w:r w:rsidR="00C20649" w:rsidRPr="008324FA">
        <w:rPr>
          <w:sz w:val="22"/>
          <w:szCs w:val="22"/>
        </w:rPr>
        <w:t xml:space="preserve"> </w:t>
      </w:r>
      <w:r w:rsidRPr="008324FA">
        <w:rPr>
          <w:sz w:val="22"/>
          <w:szCs w:val="22"/>
        </w:rPr>
        <w:t>de la empresa</w:t>
      </w:r>
      <w:r w:rsidR="00D95CBB">
        <w:rPr>
          <w:rStyle w:val="Refdenotaalpie"/>
          <w:sz w:val="22"/>
          <w:szCs w:val="22"/>
        </w:rPr>
        <w:footnoteReference w:id="1"/>
      </w:r>
      <w:r w:rsidR="00C20649" w:rsidRPr="008324FA">
        <w:rPr>
          <w:sz w:val="22"/>
          <w:szCs w:val="22"/>
        </w:rPr>
        <w:t xml:space="preserve"> …</w:t>
      </w:r>
      <w:proofErr w:type="gramStart"/>
      <w:r w:rsidR="00C20649" w:rsidRPr="008324FA">
        <w:rPr>
          <w:sz w:val="22"/>
          <w:szCs w:val="22"/>
        </w:rPr>
        <w:t>,</w:t>
      </w:r>
      <w:r w:rsidRPr="008324FA">
        <w:rPr>
          <w:sz w:val="22"/>
          <w:szCs w:val="22"/>
        </w:rPr>
        <w:t>con</w:t>
      </w:r>
      <w:proofErr w:type="gramEnd"/>
      <w:r w:rsidRPr="008324FA">
        <w:rPr>
          <w:sz w:val="22"/>
          <w:szCs w:val="22"/>
        </w:rPr>
        <w:t xml:space="preserve"> </w:t>
      </w:r>
      <w:r w:rsidR="00EA525A" w:rsidRPr="008324FA">
        <w:rPr>
          <w:sz w:val="22"/>
          <w:szCs w:val="22"/>
        </w:rPr>
        <w:t>N</w:t>
      </w:r>
      <w:r w:rsidRPr="008324FA">
        <w:rPr>
          <w:sz w:val="22"/>
          <w:szCs w:val="22"/>
        </w:rPr>
        <w:t>IF</w:t>
      </w:r>
      <w:r w:rsidR="00EA525A" w:rsidRPr="008324FA">
        <w:rPr>
          <w:sz w:val="22"/>
          <w:szCs w:val="22"/>
        </w:rPr>
        <w:t>…</w:t>
      </w:r>
      <w:r w:rsidR="002D72E6">
        <w:rPr>
          <w:sz w:val="22"/>
          <w:szCs w:val="22"/>
        </w:rPr>
        <w:t>con domicilio social</w:t>
      </w:r>
      <w:r w:rsidR="00EA525A" w:rsidRPr="008324FA">
        <w:rPr>
          <w:sz w:val="22"/>
          <w:szCs w:val="22"/>
        </w:rPr>
        <w:t xml:space="preserve"> </w:t>
      </w:r>
      <w:r w:rsidR="00C20649" w:rsidRPr="008324FA">
        <w:rPr>
          <w:sz w:val="22"/>
          <w:szCs w:val="22"/>
        </w:rPr>
        <w:t xml:space="preserve">en </w:t>
      </w:r>
      <w:r w:rsidR="008324FA" w:rsidRPr="008324FA">
        <w:rPr>
          <w:sz w:val="22"/>
          <w:szCs w:val="22"/>
        </w:rPr>
        <w:t>…</w:t>
      </w:r>
      <w:r w:rsidR="00BF14F5">
        <w:rPr>
          <w:sz w:val="22"/>
          <w:szCs w:val="22"/>
        </w:rPr>
        <w:t>,</w:t>
      </w:r>
      <w:r w:rsidR="00C20649" w:rsidRPr="008324FA">
        <w:rPr>
          <w:sz w:val="22"/>
          <w:szCs w:val="22"/>
        </w:rPr>
        <w:t xml:space="preserve"> </w:t>
      </w:r>
      <w:r w:rsidRPr="008324FA">
        <w:rPr>
          <w:sz w:val="22"/>
          <w:szCs w:val="22"/>
        </w:rPr>
        <w:t>a la cual representa en calidad de</w:t>
      </w:r>
      <w:r w:rsidR="00C20649" w:rsidRPr="008324FA">
        <w:rPr>
          <w:sz w:val="22"/>
          <w:szCs w:val="22"/>
        </w:rPr>
        <w:t xml:space="preserve"> </w:t>
      </w:r>
      <w:r w:rsidR="008324FA" w:rsidRPr="008324FA">
        <w:rPr>
          <w:sz w:val="22"/>
          <w:szCs w:val="22"/>
        </w:rPr>
        <w:t>…</w:t>
      </w:r>
      <w:r w:rsidR="00C20649" w:rsidRPr="008324FA">
        <w:rPr>
          <w:sz w:val="22"/>
          <w:szCs w:val="22"/>
        </w:rPr>
        <w:t>,</w:t>
      </w:r>
      <w:r w:rsidR="003D5EEE">
        <w:rPr>
          <w:sz w:val="22"/>
          <w:szCs w:val="22"/>
        </w:rPr>
        <w:t xml:space="preserve"> en virtud de poder otorgado…,</w:t>
      </w:r>
      <w:r w:rsidR="00F95D93" w:rsidRPr="008324FA">
        <w:rPr>
          <w:sz w:val="22"/>
          <w:szCs w:val="22"/>
        </w:rPr>
        <w:t xml:space="preserve"> por medio del presente </w:t>
      </w:r>
      <w:r w:rsidR="003D5EEE">
        <w:rPr>
          <w:sz w:val="22"/>
          <w:szCs w:val="22"/>
        </w:rPr>
        <w:t>documento</w:t>
      </w:r>
      <w:r w:rsidR="00130A66">
        <w:rPr>
          <w:sz w:val="22"/>
          <w:szCs w:val="22"/>
        </w:rPr>
        <w:t>:</w:t>
      </w:r>
    </w:p>
    <w:p w:rsidR="003D5EEE" w:rsidRDefault="003D5EEE" w:rsidP="003D5EEE">
      <w:pPr>
        <w:pStyle w:val="Default"/>
        <w:jc w:val="both"/>
        <w:rPr>
          <w:sz w:val="22"/>
          <w:szCs w:val="22"/>
        </w:rPr>
      </w:pPr>
      <w:bookmarkStart w:id="2" w:name="_GoBack"/>
      <w:bookmarkEnd w:id="2"/>
    </w:p>
    <w:p w:rsidR="003D5EEE" w:rsidRDefault="003D5EEE" w:rsidP="003D5EEE">
      <w:pPr>
        <w:pStyle w:val="Default"/>
        <w:jc w:val="both"/>
        <w:rPr>
          <w:sz w:val="22"/>
          <w:szCs w:val="22"/>
        </w:rPr>
      </w:pPr>
      <w:r>
        <w:rPr>
          <w:sz w:val="22"/>
          <w:szCs w:val="22"/>
        </w:rPr>
        <w:t>PRIMERO:</w:t>
      </w:r>
      <w:r w:rsidR="00BF14F5">
        <w:rPr>
          <w:sz w:val="22"/>
          <w:szCs w:val="22"/>
        </w:rPr>
        <w:t xml:space="preserve"> </w:t>
      </w:r>
      <w:r w:rsidRPr="00130A66">
        <w:rPr>
          <w:sz w:val="22"/>
          <w:szCs w:val="22"/>
        </w:rPr>
        <w:t>solicit</w:t>
      </w:r>
      <w:r w:rsidR="002D72E6">
        <w:rPr>
          <w:sz w:val="22"/>
          <w:szCs w:val="22"/>
        </w:rPr>
        <w:t>o</w:t>
      </w:r>
      <w:r w:rsidRPr="00130A66">
        <w:rPr>
          <w:sz w:val="22"/>
          <w:szCs w:val="22"/>
        </w:rPr>
        <w:t xml:space="preserve"> participar en el procedimiento de licitación</w:t>
      </w:r>
      <w:r w:rsidR="00BD0DBC">
        <w:rPr>
          <w:sz w:val="22"/>
          <w:szCs w:val="22"/>
        </w:rPr>
        <w:t xml:space="preserve"> </w:t>
      </w:r>
      <w:r w:rsidRPr="00130A66">
        <w:rPr>
          <w:sz w:val="22"/>
          <w:szCs w:val="22"/>
        </w:rPr>
        <w:t>negoci</w:t>
      </w:r>
      <w:r w:rsidR="00BD0DBC">
        <w:rPr>
          <w:sz w:val="22"/>
          <w:szCs w:val="22"/>
        </w:rPr>
        <w:t>ado con publicidad</w:t>
      </w:r>
      <w:r w:rsidRPr="00130A66">
        <w:rPr>
          <w:sz w:val="22"/>
          <w:szCs w:val="22"/>
        </w:rPr>
        <w:t>, de referencia CNP01-2019, convocado por la FUNDACIÓN BARREDO</w:t>
      </w:r>
      <w:r w:rsidR="00BC7B39">
        <w:rPr>
          <w:sz w:val="22"/>
          <w:szCs w:val="22"/>
        </w:rPr>
        <w:t xml:space="preserve"> a través de su</w:t>
      </w:r>
      <w:r w:rsidR="00171C7D">
        <w:rPr>
          <w:sz w:val="22"/>
          <w:szCs w:val="22"/>
        </w:rPr>
        <w:t xml:space="preserve"> página web (</w:t>
      </w:r>
      <w:hyperlink r:id="rId9" w:history="1">
        <w:r w:rsidR="00171C7D" w:rsidRPr="00320F37">
          <w:rPr>
            <w:rStyle w:val="Hipervnculo"/>
            <w:sz w:val="22"/>
            <w:szCs w:val="22"/>
          </w:rPr>
          <w:t>www.fundacionbarredo.es</w:t>
        </w:r>
      </w:hyperlink>
      <w:r w:rsidR="00171C7D">
        <w:rPr>
          <w:sz w:val="22"/>
          <w:szCs w:val="22"/>
        </w:rPr>
        <w:t xml:space="preserve">), </w:t>
      </w:r>
      <w:r w:rsidRPr="00130A66">
        <w:rPr>
          <w:sz w:val="22"/>
          <w:szCs w:val="22"/>
        </w:rPr>
        <w:t>y a tal efecto facilita los datos</w:t>
      </w:r>
      <w:r w:rsidRPr="008324FA">
        <w:rPr>
          <w:sz w:val="22"/>
          <w:szCs w:val="22"/>
        </w:rPr>
        <w:t xml:space="preserve"> relativos </w:t>
      </w:r>
      <w:r>
        <w:rPr>
          <w:sz w:val="22"/>
          <w:szCs w:val="22"/>
        </w:rPr>
        <w:t>a la empresa que represento</w:t>
      </w:r>
      <w:r w:rsidR="008C23D2">
        <w:rPr>
          <w:sz w:val="22"/>
          <w:szCs w:val="22"/>
        </w:rPr>
        <w:t>, documentación</w:t>
      </w:r>
      <w:r>
        <w:rPr>
          <w:sz w:val="22"/>
          <w:szCs w:val="22"/>
        </w:rPr>
        <w:t xml:space="preserve"> adjunta que se señala</w:t>
      </w:r>
      <w:r w:rsidR="008C23D2">
        <w:rPr>
          <w:sz w:val="22"/>
          <w:szCs w:val="22"/>
        </w:rPr>
        <w:t xml:space="preserve"> </w:t>
      </w:r>
      <w:r>
        <w:rPr>
          <w:sz w:val="22"/>
          <w:szCs w:val="22"/>
        </w:rPr>
        <w:t>y designación</w:t>
      </w:r>
      <w:r w:rsidR="00171C7D">
        <w:rPr>
          <w:sz w:val="22"/>
          <w:szCs w:val="22"/>
        </w:rPr>
        <w:t xml:space="preserve"> </w:t>
      </w:r>
      <w:r>
        <w:rPr>
          <w:sz w:val="22"/>
          <w:szCs w:val="22"/>
        </w:rPr>
        <w:t xml:space="preserve">de la persona de contacto, </w:t>
      </w:r>
      <w:r w:rsidRPr="008324FA">
        <w:rPr>
          <w:sz w:val="22"/>
          <w:szCs w:val="22"/>
        </w:rPr>
        <w:t>a los efectos de mantener las</w:t>
      </w:r>
      <w:r>
        <w:rPr>
          <w:sz w:val="22"/>
          <w:szCs w:val="22"/>
        </w:rPr>
        <w:t xml:space="preserve"> necesarias</w:t>
      </w:r>
      <w:r w:rsidRPr="008324FA">
        <w:rPr>
          <w:sz w:val="22"/>
          <w:szCs w:val="22"/>
        </w:rPr>
        <w:t xml:space="preserve"> comunicaciones</w:t>
      </w:r>
      <w:r>
        <w:rPr>
          <w:sz w:val="22"/>
          <w:szCs w:val="22"/>
        </w:rPr>
        <w:t xml:space="preserve"> </w:t>
      </w:r>
      <w:r w:rsidRPr="008324FA">
        <w:rPr>
          <w:sz w:val="22"/>
          <w:szCs w:val="22"/>
        </w:rPr>
        <w:t>en relación con el citado proceso de licitación.</w:t>
      </w:r>
    </w:p>
    <w:p w:rsidR="003D5EEE" w:rsidRDefault="003D5EEE" w:rsidP="003D5EEE">
      <w:pPr>
        <w:pStyle w:val="Default"/>
        <w:jc w:val="both"/>
        <w:rPr>
          <w:sz w:val="22"/>
          <w:szCs w:val="22"/>
        </w:rPr>
      </w:pPr>
    </w:p>
    <w:p w:rsidR="003D5EEE" w:rsidRDefault="008C23D2" w:rsidP="008C23D2">
      <w:pPr>
        <w:pStyle w:val="Default"/>
        <w:jc w:val="both"/>
        <w:rPr>
          <w:bCs/>
          <w:sz w:val="22"/>
          <w:szCs w:val="22"/>
        </w:rPr>
      </w:pPr>
      <w:r>
        <w:rPr>
          <w:sz w:val="22"/>
          <w:szCs w:val="22"/>
        </w:rPr>
        <w:t>SEGUNDO:</w:t>
      </w:r>
      <w:r w:rsidR="002D72E6">
        <w:rPr>
          <w:sz w:val="22"/>
          <w:szCs w:val="22"/>
        </w:rPr>
        <w:t xml:space="preserve"> </w:t>
      </w:r>
      <w:r w:rsidR="003D5EEE">
        <w:rPr>
          <w:sz w:val="22"/>
          <w:szCs w:val="22"/>
        </w:rPr>
        <w:t>manifiest</w:t>
      </w:r>
      <w:r w:rsidR="002D72E6">
        <w:rPr>
          <w:sz w:val="22"/>
          <w:szCs w:val="22"/>
        </w:rPr>
        <w:t>o</w:t>
      </w:r>
      <w:r w:rsidR="003D5EEE">
        <w:rPr>
          <w:sz w:val="22"/>
          <w:szCs w:val="22"/>
        </w:rPr>
        <w:t xml:space="preserve"> </w:t>
      </w:r>
      <w:r w:rsidR="003D5EEE">
        <w:rPr>
          <w:bCs/>
          <w:sz w:val="22"/>
          <w:szCs w:val="22"/>
        </w:rPr>
        <w:t>conocer</w:t>
      </w:r>
      <w:r w:rsidR="003D5EEE" w:rsidRPr="008324FA">
        <w:rPr>
          <w:bCs/>
          <w:sz w:val="22"/>
          <w:szCs w:val="22"/>
        </w:rPr>
        <w:t xml:space="preserve"> las condiciones de </w:t>
      </w:r>
      <w:r w:rsidR="003D5EEE">
        <w:rPr>
          <w:bCs/>
          <w:sz w:val="22"/>
          <w:szCs w:val="22"/>
        </w:rPr>
        <w:t>participación</w:t>
      </w:r>
      <w:r w:rsidR="0004653C">
        <w:rPr>
          <w:bCs/>
          <w:sz w:val="22"/>
          <w:szCs w:val="22"/>
        </w:rPr>
        <w:t>, pliego de cláusulas particulares (PCP), pliego de cláusulas técnicas (PCT)</w:t>
      </w:r>
      <w:r w:rsidR="003D5EEE" w:rsidRPr="008324FA">
        <w:rPr>
          <w:bCs/>
          <w:sz w:val="22"/>
          <w:szCs w:val="22"/>
        </w:rPr>
        <w:t xml:space="preserve"> y demás documentación</w:t>
      </w:r>
      <w:r w:rsidR="00002181">
        <w:rPr>
          <w:bCs/>
          <w:sz w:val="22"/>
          <w:szCs w:val="22"/>
        </w:rPr>
        <w:t xml:space="preserve"> publicada</w:t>
      </w:r>
      <w:r w:rsidR="0004653C">
        <w:rPr>
          <w:bCs/>
          <w:sz w:val="22"/>
          <w:szCs w:val="22"/>
        </w:rPr>
        <w:t xml:space="preserve">, </w:t>
      </w:r>
      <w:r w:rsidR="003D5EEE" w:rsidRPr="008324FA">
        <w:rPr>
          <w:bCs/>
          <w:sz w:val="22"/>
          <w:szCs w:val="22"/>
        </w:rPr>
        <w:t xml:space="preserve">que debe regir el </w:t>
      </w:r>
      <w:r w:rsidR="003D5EEE">
        <w:rPr>
          <w:bCs/>
          <w:sz w:val="22"/>
          <w:szCs w:val="22"/>
        </w:rPr>
        <w:t>procedimiento de adjudicación</w:t>
      </w:r>
      <w:r w:rsidR="003D5EEE" w:rsidRPr="008324FA">
        <w:rPr>
          <w:bCs/>
          <w:sz w:val="22"/>
          <w:szCs w:val="22"/>
        </w:rPr>
        <w:t>, que expresamente asumo en su totalidad, sin salvedades.</w:t>
      </w:r>
    </w:p>
    <w:p w:rsidR="002D72E6" w:rsidRDefault="002D72E6" w:rsidP="008C23D2">
      <w:pPr>
        <w:pStyle w:val="Default"/>
        <w:jc w:val="both"/>
        <w:rPr>
          <w:bCs/>
          <w:sz w:val="22"/>
          <w:szCs w:val="22"/>
        </w:rPr>
      </w:pPr>
    </w:p>
    <w:p w:rsidR="008C23D2" w:rsidRDefault="00130A66" w:rsidP="00130A66">
      <w:pPr>
        <w:pStyle w:val="Default"/>
        <w:jc w:val="both"/>
        <w:rPr>
          <w:sz w:val="22"/>
          <w:szCs w:val="22"/>
        </w:rPr>
      </w:pPr>
      <w:r>
        <w:rPr>
          <w:bCs/>
          <w:sz w:val="22"/>
          <w:szCs w:val="22"/>
        </w:rPr>
        <w:t>TERCERO:</w:t>
      </w:r>
      <w:r w:rsidR="008C23D2" w:rsidRPr="008324FA">
        <w:rPr>
          <w:b/>
          <w:bCs/>
          <w:sz w:val="22"/>
          <w:szCs w:val="22"/>
        </w:rPr>
        <w:t xml:space="preserve"> </w:t>
      </w:r>
      <w:r w:rsidR="008C23D2" w:rsidRPr="00130A66">
        <w:rPr>
          <w:bCs/>
          <w:sz w:val="22"/>
          <w:szCs w:val="22"/>
        </w:rPr>
        <w:t>declar</w:t>
      </w:r>
      <w:r w:rsidR="002D72E6">
        <w:rPr>
          <w:bCs/>
          <w:sz w:val="22"/>
          <w:szCs w:val="22"/>
        </w:rPr>
        <w:t>o</w:t>
      </w:r>
      <w:r w:rsidR="008C23D2" w:rsidRPr="00130A66">
        <w:rPr>
          <w:bCs/>
          <w:sz w:val="22"/>
          <w:szCs w:val="22"/>
        </w:rPr>
        <w:t xml:space="preserve"> responsablemente</w:t>
      </w:r>
      <w:r>
        <w:rPr>
          <w:bCs/>
          <w:sz w:val="22"/>
          <w:szCs w:val="22"/>
        </w:rPr>
        <w:t xml:space="preserve"> que,</w:t>
      </w:r>
      <w:r w:rsidR="008C23D2" w:rsidRPr="008324FA">
        <w:rPr>
          <w:bCs/>
          <w:sz w:val="22"/>
          <w:szCs w:val="22"/>
        </w:rPr>
        <w:t xml:space="preserve"> </w:t>
      </w:r>
      <w:r>
        <w:rPr>
          <w:sz w:val="22"/>
          <w:szCs w:val="22"/>
        </w:rPr>
        <w:t>a la fecha de este documento, y</w:t>
      </w:r>
      <w:r w:rsidRPr="008324FA">
        <w:rPr>
          <w:bCs/>
          <w:sz w:val="22"/>
          <w:szCs w:val="22"/>
        </w:rPr>
        <w:t xml:space="preserve"> </w:t>
      </w:r>
      <w:r w:rsidR="008C23D2" w:rsidRPr="008324FA">
        <w:rPr>
          <w:bCs/>
          <w:sz w:val="22"/>
          <w:szCs w:val="22"/>
        </w:rPr>
        <w:t>de conformidad con lo preceptuado en la Ley 9/</w:t>
      </w:r>
      <w:r w:rsidR="008C23D2" w:rsidRPr="00130A66">
        <w:rPr>
          <w:sz w:val="22"/>
          <w:szCs w:val="22"/>
        </w:rPr>
        <w:t>2017</w:t>
      </w:r>
      <w:r w:rsidR="008C23D2" w:rsidRPr="008324FA">
        <w:rPr>
          <w:bCs/>
          <w:sz w:val="22"/>
          <w:szCs w:val="22"/>
        </w:rPr>
        <w:t xml:space="preserve">, de 8 de noviembre, de Contratos </w:t>
      </w:r>
      <w:proofErr w:type="gramStart"/>
      <w:r w:rsidR="008C23D2" w:rsidRPr="008324FA">
        <w:rPr>
          <w:bCs/>
          <w:sz w:val="22"/>
          <w:szCs w:val="22"/>
        </w:rPr>
        <w:t>del</w:t>
      </w:r>
      <w:proofErr w:type="gramEnd"/>
      <w:r w:rsidR="008C23D2" w:rsidRPr="008324FA">
        <w:rPr>
          <w:bCs/>
          <w:sz w:val="22"/>
          <w:szCs w:val="22"/>
        </w:rPr>
        <w:t xml:space="preserve"> Sector Público, por la que se transponen al ordenamiento jurídico español las Directivas del Parlamento Europeo y del Consejo 2014/23/UE y 2014/24/UE, de 26 de febrero de 2014 (LCSP)</w:t>
      </w:r>
      <w:r w:rsidR="00052E0D">
        <w:rPr>
          <w:bCs/>
          <w:sz w:val="22"/>
          <w:szCs w:val="22"/>
        </w:rPr>
        <w:t xml:space="preserve"> l</w:t>
      </w:r>
      <w:r w:rsidR="00AD637A">
        <w:rPr>
          <w:sz w:val="22"/>
          <w:szCs w:val="22"/>
        </w:rPr>
        <w:t>a empresa a la que represento legalmente</w:t>
      </w:r>
      <w:r w:rsidR="00052E0D">
        <w:rPr>
          <w:sz w:val="22"/>
          <w:szCs w:val="22"/>
        </w:rPr>
        <w:t>:</w:t>
      </w:r>
    </w:p>
    <w:p w:rsidR="00AC13DA" w:rsidRPr="00AC13DA" w:rsidRDefault="00AC13DA" w:rsidP="00AC13DA">
      <w:pPr>
        <w:autoSpaceDE w:val="0"/>
        <w:autoSpaceDN w:val="0"/>
        <w:adjustRightInd w:val="0"/>
        <w:rPr>
          <w:rFonts w:ascii="Arial Unicode MS" w:eastAsia="Arial Unicode MS" w:hAnsiTheme="minorHAnsi" w:cs="Arial Unicode MS"/>
          <w:color w:val="000000"/>
          <w:lang w:eastAsia="en-US"/>
        </w:rPr>
      </w:pPr>
    </w:p>
    <w:p w:rsidR="00AC13DA" w:rsidRPr="00AC13DA" w:rsidRDefault="00AC13DA" w:rsidP="00AC13DA">
      <w:pPr>
        <w:pStyle w:val="Default"/>
        <w:numPr>
          <w:ilvl w:val="0"/>
          <w:numId w:val="7"/>
        </w:numPr>
        <w:ind w:left="360"/>
        <w:jc w:val="both"/>
        <w:rPr>
          <w:bCs/>
          <w:sz w:val="22"/>
          <w:szCs w:val="22"/>
        </w:rPr>
      </w:pPr>
      <w:r>
        <w:rPr>
          <w:bCs/>
          <w:sz w:val="22"/>
          <w:szCs w:val="22"/>
        </w:rPr>
        <w:t>E</w:t>
      </w:r>
      <w:r w:rsidRPr="00AC13DA">
        <w:rPr>
          <w:bCs/>
          <w:sz w:val="22"/>
          <w:szCs w:val="22"/>
        </w:rPr>
        <w:t>st</w:t>
      </w:r>
      <w:r w:rsidRPr="00AC13DA">
        <w:rPr>
          <w:rFonts w:hint="eastAsia"/>
          <w:bCs/>
          <w:sz w:val="22"/>
          <w:szCs w:val="22"/>
        </w:rPr>
        <w:t>á</w:t>
      </w:r>
      <w:r w:rsidRPr="00AC13DA">
        <w:rPr>
          <w:bCs/>
          <w:sz w:val="22"/>
          <w:szCs w:val="22"/>
        </w:rPr>
        <w:t xml:space="preserve"> v</w:t>
      </w:r>
      <w:r w:rsidRPr="00AC13DA">
        <w:rPr>
          <w:rFonts w:hint="eastAsia"/>
          <w:bCs/>
          <w:sz w:val="22"/>
          <w:szCs w:val="22"/>
        </w:rPr>
        <w:t>á</w:t>
      </w:r>
      <w:r w:rsidRPr="00AC13DA">
        <w:rPr>
          <w:bCs/>
          <w:sz w:val="22"/>
          <w:szCs w:val="22"/>
        </w:rPr>
        <w:t>lidamente constituida y que conforme a su objeto social puede presentarse a la licitaci</w:t>
      </w:r>
      <w:r w:rsidRPr="00AC13DA">
        <w:rPr>
          <w:rFonts w:hint="eastAsia"/>
          <w:bCs/>
          <w:sz w:val="22"/>
          <w:szCs w:val="22"/>
        </w:rPr>
        <w:t>ó</w:t>
      </w:r>
      <w:r w:rsidRPr="00AC13DA">
        <w:rPr>
          <w:bCs/>
          <w:sz w:val="22"/>
          <w:szCs w:val="22"/>
        </w:rPr>
        <w:t>n, as</w:t>
      </w:r>
      <w:r w:rsidRPr="00AC13DA">
        <w:rPr>
          <w:rFonts w:hint="eastAsia"/>
          <w:bCs/>
          <w:sz w:val="22"/>
          <w:szCs w:val="22"/>
        </w:rPr>
        <w:t>í</w:t>
      </w:r>
      <w:r w:rsidRPr="00AC13DA">
        <w:rPr>
          <w:bCs/>
          <w:sz w:val="22"/>
          <w:szCs w:val="22"/>
        </w:rPr>
        <w:t xml:space="preserve"> como que el firmante de la declaraci</w:t>
      </w:r>
      <w:r w:rsidRPr="00AC13DA">
        <w:rPr>
          <w:rFonts w:hint="eastAsia"/>
          <w:bCs/>
          <w:sz w:val="22"/>
          <w:szCs w:val="22"/>
        </w:rPr>
        <w:t>ó</w:t>
      </w:r>
      <w:r w:rsidRPr="00AC13DA">
        <w:rPr>
          <w:bCs/>
          <w:sz w:val="22"/>
          <w:szCs w:val="22"/>
        </w:rPr>
        <w:t>n ostenta la debida representaci</w:t>
      </w:r>
      <w:r w:rsidRPr="00AC13DA">
        <w:rPr>
          <w:rFonts w:hint="eastAsia"/>
          <w:bCs/>
          <w:sz w:val="22"/>
          <w:szCs w:val="22"/>
        </w:rPr>
        <w:t>ó</w:t>
      </w:r>
      <w:r w:rsidRPr="00AC13DA">
        <w:rPr>
          <w:bCs/>
          <w:sz w:val="22"/>
          <w:szCs w:val="22"/>
        </w:rPr>
        <w:t>n para la presentaci</w:t>
      </w:r>
      <w:r w:rsidRPr="00AC13DA">
        <w:rPr>
          <w:rFonts w:hint="eastAsia"/>
          <w:bCs/>
          <w:sz w:val="22"/>
          <w:szCs w:val="22"/>
        </w:rPr>
        <w:t>ó</w:t>
      </w:r>
      <w:r w:rsidRPr="00AC13DA">
        <w:rPr>
          <w:bCs/>
          <w:sz w:val="22"/>
          <w:szCs w:val="22"/>
        </w:rPr>
        <w:t>n de la proposici</w:t>
      </w:r>
      <w:r w:rsidRPr="00AC13DA">
        <w:rPr>
          <w:rFonts w:hint="eastAsia"/>
          <w:bCs/>
          <w:sz w:val="22"/>
          <w:szCs w:val="22"/>
        </w:rPr>
        <w:t>ó</w:t>
      </w:r>
      <w:r w:rsidRPr="00AC13DA">
        <w:rPr>
          <w:bCs/>
          <w:sz w:val="22"/>
          <w:szCs w:val="22"/>
        </w:rPr>
        <w:t>n y de aquella.</w:t>
      </w:r>
    </w:p>
    <w:p w:rsidR="00F955CD" w:rsidRPr="008324FA" w:rsidRDefault="00F955CD" w:rsidP="00AC13DA">
      <w:pPr>
        <w:pStyle w:val="Default"/>
        <w:jc w:val="both"/>
        <w:rPr>
          <w:bCs/>
          <w:sz w:val="22"/>
          <w:szCs w:val="22"/>
        </w:rPr>
      </w:pPr>
    </w:p>
    <w:p w:rsidR="008C23D2" w:rsidRPr="00AC13DA" w:rsidRDefault="00052E0D" w:rsidP="00AC13DA">
      <w:pPr>
        <w:pStyle w:val="Default"/>
        <w:numPr>
          <w:ilvl w:val="0"/>
          <w:numId w:val="7"/>
        </w:numPr>
        <w:ind w:left="360"/>
        <w:jc w:val="both"/>
        <w:rPr>
          <w:bCs/>
          <w:sz w:val="22"/>
          <w:szCs w:val="22"/>
        </w:rPr>
      </w:pPr>
      <w:r w:rsidRPr="00AC13DA">
        <w:rPr>
          <w:bCs/>
          <w:sz w:val="22"/>
          <w:szCs w:val="22"/>
        </w:rPr>
        <w:t>No</w:t>
      </w:r>
      <w:r w:rsidR="008C23D2" w:rsidRPr="00AC13DA">
        <w:rPr>
          <w:bCs/>
          <w:sz w:val="22"/>
          <w:szCs w:val="22"/>
        </w:rPr>
        <w:t xml:space="preserve"> está</w:t>
      </w:r>
      <w:r w:rsidR="00130A66" w:rsidRPr="00AC13DA">
        <w:rPr>
          <w:bCs/>
          <w:sz w:val="22"/>
          <w:szCs w:val="22"/>
        </w:rPr>
        <w:t xml:space="preserve"> </w:t>
      </w:r>
      <w:r w:rsidR="008C23D2" w:rsidRPr="00AC13DA">
        <w:rPr>
          <w:bCs/>
          <w:sz w:val="22"/>
          <w:szCs w:val="22"/>
        </w:rPr>
        <w:t>incursa en ninguna de las prohibiciones para contratar señaladas en el art. 71 LCSP, en los términos y condiciones previstos en el mismo.</w:t>
      </w:r>
    </w:p>
    <w:p w:rsidR="00595C4D" w:rsidRPr="00AC13DA" w:rsidRDefault="00595C4D" w:rsidP="00AC13DA">
      <w:pPr>
        <w:pStyle w:val="Default"/>
        <w:ind w:left="-360"/>
        <w:jc w:val="both"/>
        <w:rPr>
          <w:bCs/>
          <w:sz w:val="22"/>
          <w:szCs w:val="22"/>
        </w:rPr>
      </w:pPr>
    </w:p>
    <w:p w:rsidR="008C23D2" w:rsidRPr="00AC13DA" w:rsidRDefault="00052E0D" w:rsidP="00AC13DA">
      <w:pPr>
        <w:pStyle w:val="Default"/>
        <w:numPr>
          <w:ilvl w:val="0"/>
          <w:numId w:val="7"/>
        </w:numPr>
        <w:ind w:left="360"/>
        <w:jc w:val="both"/>
        <w:rPr>
          <w:bCs/>
          <w:sz w:val="22"/>
          <w:szCs w:val="22"/>
        </w:rPr>
      </w:pPr>
      <w:r w:rsidRPr="00AC13DA">
        <w:rPr>
          <w:bCs/>
          <w:sz w:val="22"/>
          <w:szCs w:val="22"/>
        </w:rPr>
        <w:t>Puede acreditar que t</w:t>
      </w:r>
      <w:r w:rsidR="008C23D2" w:rsidRPr="00AC13DA">
        <w:rPr>
          <w:bCs/>
          <w:sz w:val="22"/>
          <w:szCs w:val="22"/>
        </w:rPr>
        <w:t>iene la capacidad de obrar para la prestación de los servicios ofertados y la puede certificar, de acuerdo con el art.84 de la LCSP.</w:t>
      </w:r>
    </w:p>
    <w:p w:rsidR="008C23D2" w:rsidRPr="00AC13DA" w:rsidRDefault="008C23D2" w:rsidP="00AC13DA">
      <w:pPr>
        <w:pStyle w:val="Default"/>
        <w:ind w:left="-360"/>
        <w:jc w:val="both"/>
        <w:rPr>
          <w:bCs/>
          <w:sz w:val="22"/>
          <w:szCs w:val="22"/>
        </w:rPr>
      </w:pPr>
    </w:p>
    <w:p w:rsidR="008C23D2" w:rsidRPr="00AC13DA" w:rsidRDefault="00052E0D" w:rsidP="00AC13DA">
      <w:pPr>
        <w:pStyle w:val="Default"/>
        <w:numPr>
          <w:ilvl w:val="0"/>
          <w:numId w:val="7"/>
        </w:numPr>
        <w:ind w:left="360"/>
        <w:jc w:val="both"/>
        <w:rPr>
          <w:bCs/>
          <w:sz w:val="22"/>
          <w:szCs w:val="22"/>
        </w:rPr>
      </w:pPr>
      <w:r w:rsidRPr="00AC13DA">
        <w:rPr>
          <w:bCs/>
          <w:sz w:val="22"/>
          <w:szCs w:val="22"/>
        </w:rPr>
        <w:t xml:space="preserve">Puede acreditar documentalmente su </w:t>
      </w:r>
      <w:r w:rsidR="008C23D2" w:rsidRPr="00AC13DA">
        <w:rPr>
          <w:bCs/>
          <w:sz w:val="22"/>
          <w:szCs w:val="22"/>
        </w:rPr>
        <w:t>solvencia económica, financiera y profesional</w:t>
      </w:r>
      <w:r w:rsidR="003B7EA3" w:rsidRPr="00AC13DA">
        <w:rPr>
          <w:bCs/>
          <w:sz w:val="22"/>
          <w:szCs w:val="22"/>
        </w:rPr>
        <w:t xml:space="preserve"> </w:t>
      </w:r>
      <w:r w:rsidR="008C23D2" w:rsidRPr="00AC13DA">
        <w:rPr>
          <w:bCs/>
          <w:sz w:val="22"/>
          <w:szCs w:val="22"/>
        </w:rPr>
        <w:t>para la prestación de los servicios ofertados, de acuerdo con lo especificado en el art.86 LCSP y las especificaciones de</w:t>
      </w:r>
      <w:r w:rsidR="00670304" w:rsidRPr="00AC13DA">
        <w:rPr>
          <w:bCs/>
          <w:sz w:val="22"/>
          <w:szCs w:val="22"/>
        </w:rPr>
        <w:t xml:space="preserve">l pliego </w:t>
      </w:r>
      <w:r w:rsidR="004B29A0">
        <w:rPr>
          <w:bCs/>
          <w:sz w:val="22"/>
          <w:szCs w:val="22"/>
        </w:rPr>
        <w:t>de cláusulas administrativas</w:t>
      </w:r>
      <w:r w:rsidR="00965B2D">
        <w:rPr>
          <w:bCs/>
          <w:sz w:val="22"/>
          <w:szCs w:val="22"/>
        </w:rPr>
        <w:t xml:space="preserve"> particulares</w:t>
      </w:r>
      <w:r w:rsidR="004B29A0">
        <w:rPr>
          <w:bCs/>
          <w:sz w:val="22"/>
          <w:szCs w:val="22"/>
        </w:rPr>
        <w:t xml:space="preserve"> publicado</w:t>
      </w:r>
      <w:r w:rsidR="0013767E">
        <w:rPr>
          <w:bCs/>
          <w:sz w:val="22"/>
          <w:szCs w:val="22"/>
        </w:rPr>
        <w:t xml:space="preserve"> (PCP)</w:t>
      </w:r>
      <w:r w:rsidR="00965B2D">
        <w:rPr>
          <w:bCs/>
          <w:sz w:val="22"/>
          <w:szCs w:val="22"/>
        </w:rPr>
        <w:t xml:space="preserve"> en el perfil del contratante de la Fundación Barredo.</w:t>
      </w:r>
    </w:p>
    <w:p w:rsidR="008C23D2" w:rsidRPr="00AC13DA" w:rsidRDefault="008C23D2" w:rsidP="00AC13DA">
      <w:pPr>
        <w:pStyle w:val="Default"/>
        <w:ind w:left="-360"/>
        <w:jc w:val="both"/>
        <w:rPr>
          <w:bCs/>
          <w:sz w:val="22"/>
          <w:szCs w:val="22"/>
        </w:rPr>
      </w:pPr>
    </w:p>
    <w:p w:rsidR="00130A66" w:rsidRDefault="00052E0D" w:rsidP="00AC13DA">
      <w:pPr>
        <w:pStyle w:val="Default"/>
        <w:numPr>
          <w:ilvl w:val="0"/>
          <w:numId w:val="7"/>
        </w:numPr>
        <w:ind w:left="360"/>
        <w:jc w:val="both"/>
        <w:rPr>
          <w:bCs/>
          <w:sz w:val="22"/>
          <w:szCs w:val="22"/>
        </w:rPr>
      </w:pPr>
      <w:r w:rsidRPr="00AC13DA">
        <w:rPr>
          <w:bCs/>
          <w:sz w:val="22"/>
          <w:szCs w:val="22"/>
        </w:rPr>
        <w:lastRenderedPageBreak/>
        <w:t>S</w:t>
      </w:r>
      <w:r w:rsidR="008C23D2" w:rsidRPr="00AC13DA">
        <w:rPr>
          <w:bCs/>
          <w:sz w:val="22"/>
          <w:szCs w:val="22"/>
        </w:rPr>
        <w:t>e halla al corriente en el cumplimiento de las obligaciones tributarias y con la seguridad social</w:t>
      </w:r>
      <w:r w:rsidR="000773F2">
        <w:rPr>
          <w:bCs/>
          <w:sz w:val="22"/>
          <w:szCs w:val="22"/>
        </w:rPr>
        <w:t>,</w:t>
      </w:r>
      <w:r w:rsidR="008C23D2" w:rsidRPr="00AC13DA">
        <w:rPr>
          <w:bCs/>
          <w:sz w:val="22"/>
          <w:szCs w:val="22"/>
        </w:rPr>
        <w:t xml:space="preserve"> impuestas en las disposiciones vigentes, en concreto aquellas a que se refieren los artículos 13 y 14 del Real Decreto 1098/2001, de 12 de octubre, por el que se aprueba el Reglamento </w:t>
      </w:r>
      <w:r w:rsidR="009752E4" w:rsidRPr="00AC13DA">
        <w:rPr>
          <w:bCs/>
          <w:sz w:val="22"/>
          <w:szCs w:val="22"/>
        </w:rPr>
        <w:t>G</w:t>
      </w:r>
      <w:r w:rsidR="008C23D2" w:rsidRPr="00AC13DA">
        <w:rPr>
          <w:bCs/>
          <w:sz w:val="22"/>
          <w:szCs w:val="22"/>
        </w:rPr>
        <w:t>eneral de la Ley de Contratos de las Administraciones Públicas.</w:t>
      </w:r>
    </w:p>
    <w:p w:rsidR="0013767E" w:rsidRDefault="0013767E" w:rsidP="0013767E">
      <w:pPr>
        <w:pStyle w:val="Prrafodelista"/>
        <w:rPr>
          <w:bCs/>
          <w:sz w:val="22"/>
          <w:szCs w:val="22"/>
        </w:rPr>
      </w:pPr>
    </w:p>
    <w:p w:rsidR="0013767E" w:rsidRPr="00AC13DA" w:rsidRDefault="0013767E" w:rsidP="0013767E">
      <w:pPr>
        <w:pStyle w:val="Default"/>
        <w:jc w:val="both"/>
        <w:rPr>
          <w:bCs/>
          <w:sz w:val="22"/>
          <w:szCs w:val="22"/>
        </w:rPr>
      </w:pPr>
    </w:p>
    <w:p w:rsidR="00572551" w:rsidRDefault="00572551" w:rsidP="00AC13DA">
      <w:pPr>
        <w:pStyle w:val="Default"/>
        <w:numPr>
          <w:ilvl w:val="0"/>
          <w:numId w:val="7"/>
        </w:numPr>
        <w:ind w:left="360"/>
        <w:jc w:val="both"/>
        <w:rPr>
          <w:bCs/>
          <w:sz w:val="22"/>
          <w:szCs w:val="22"/>
        </w:rPr>
      </w:pPr>
      <w:r w:rsidRPr="00AC13DA">
        <w:rPr>
          <w:bCs/>
          <w:sz w:val="22"/>
          <w:szCs w:val="22"/>
        </w:rPr>
        <w:t xml:space="preserve">Asimismo, declaro responsablemente que, a la fecha de la presente solicitud, </w:t>
      </w:r>
      <w:bookmarkStart w:id="3" w:name="_Hlk535107486"/>
      <w:r>
        <w:rPr>
          <w:bCs/>
          <w:sz w:val="22"/>
          <w:szCs w:val="22"/>
        </w:rPr>
        <w:t>l</w:t>
      </w:r>
      <w:r w:rsidRPr="00AC13DA">
        <w:rPr>
          <w:bCs/>
          <w:sz w:val="22"/>
          <w:szCs w:val="22"/>
        </w:rPr>
        <w:t>a empresa a la que represento legalmente figura inscrita en el Registro Nacional de Seguridad Privada del Ministerio del Interior</w:t>
      </w:r>
      <w:r w:rsidR="00B129C2" w:rsidRPr="00AC13DA">
        <w:rPr>
          <w:bCs/>
          <w:sz w:val="22"/>
          <w:szCs w:val="22"/>
        </w:rPr>
        <w:t xml:space="preserve"> con el número</w:t>
      </w:r>
      <w:r w:rsidR="00B129C2" w:rsidRPr="0013767E">
        <w:rPr>
          <w:bCs/>
          <w:sz w:val="22"/>
          <w:szCs w:val="22"/>
          <w:vertAlign w:val="superscript"/>
        </w:rPr>
        <w:footnoteReference w:id="2"/>
      </w:r>
      <w:r w:rsidRPr="00AC13DA">
        <w:rPr>
          <w:bCs/>
          <w:sz w:val="22"/>
          <w:szCs w:val="22"/>
        </w:rPr>
        <w:t xml:space="preserve"> </w:t>
      </w:r>
      <w:bookmarkEnd w:id="3"/>
      <w:r w:rsidR="00BC7B39" w:rsidRPr="00AC13DA">
        <w:rPr>
          <w:bCs/>
          <w:sz w:val="22"/>
          <w:szCs w:val="22"/>
        </w:rPr>
        <w:t xml:space="preserve">… </w:t>
      </w:r>
      <w:r w:rsidRPr="00AC13DA">
        <w:rPr>
          <w:bCs/>
          <w:sz w:val="22"/>
          <w:szCs w:val="22"/>
        </w:rPr>
        <w:t xml:space="preserve">teniendo por objeto las actividades previstas en el artículo 5.1 de la Ley 5/2014, de 4 de abril, de Seguridad Privada (Jefatura del Estado - BOE núm. 83, de 5 de abril de 2014) que son necesarias para la ejecución del contrato, con plena habilitación para la prestación de servicios a que se refieren los artículos </w:t>
      </w:r>
      <w:r w:rsidR="00AC13DA">
        <w:rPr>
          <w:bCs/>
          <w:sz w:val="22"/>
          <w:szCs w:val="22"/>
        </w:rPr>
        <w:t>41,</w:t>
      </w:r>
      <w:r w:rsidRPr="00AC13DA">
        <w:rPr>
          <w:bCs/>
          <w:sz w:val="22"/>
          <w:szCs w:val="22"/>
        </w:rPr>
        <w:t>42, 46 y 47 de la citada Ley 5/2014.</w:t>
      </w:r>
    </w:p>
    <w:p w:rsidR="0013767E" w:rsidRDefault="0013767E" w:rsidP="0013767E">
      <w:pPr>
        <w:pStyle w:val="Default"/>
        <w:ind w:left="360"/>
        <w:jc w:val="both"/>
        <w:rPr>
          <w:bCs/>
          <w:sz w:val="22"/>
          <w:szCs w:val="22"/>
        </w:rPr>
      </w:pPr>
    </w:p>
    <w:p w:rsidR="00424E3E" w:rsidRPr="00AC13DA" w:rsidRDefault="00424E3E" w:rsidP="00130A66">
      <w:pPr>
        <w:pStyle w:val="Default"/>
        <w:jc w:val="both"/>
        <w:rPr>
          <w:bCs/>
          <w:sz w:val="22"/>
          <w:szCs w:val="22"/>
        </w:rPr>
      </w:pPr>
    </w:p>
    <w:p w:rsidR="008324FA" w:rsidRDefault="00130A66" w:rsidP="00130A66">
      <w:pPr>
        <w:pStyle w:val="Default"/>
        <w:jc w:val="both"/>
        <w:rPr>
          <w:sz w:val="22"/>
          <w:szCs w:val="22"/>
        </w:rPr>
      </w:pPr>
      <w:r>
        <w:rPr>
          <w:sz w:val="22"/>
          <w:szCs w:val="22"/>
        </w:rPr>
        <w:t xml:space="preserve">CUARTO: designa como persona de contacto para las gestiones y trámites que se deriven del presente procedimiento a </w:t>
      </w:r>
      <w:r w:rsidRPr="008324FA">
        <w:rPr>
          <w:sz w:val="22"/>
          <w:szCs w:val="22"/>
        </w:rPr>
        <w:t>D/Dª…</w:t>
      </w:r>
      <w:r>
        <w:rPr>
          <w:sz w:val="22"/>
          <w:szCs w:val="22"/>
        </w:rPr>
        <w:t xml:space="preserve">, con quien se mantendrá comunicación por medio de la siguiente dirección de correo </w:t>
      </w:r>
      <w:proofErr w:type="gramStart"/>
      <w:r>
        <w:rPr>
          <w:sz w:val="22"/>
          <w:szCs w:val="22"/>
        </w:rPr>
        <w:t>electrónico …</w:t>
      </w:r>
      <w:proofErr w:type="gramEnd"/>
      <w:r>
        <w:rPr>
          <w:sz w:val="22"/>
          <w:szCs w:val="22"/>
        </w:rPr>
        <w:t>@... habilitada a tal efecto</w:t>
      </w:r>
      <w:r w:rsidR="00424E3E">
        <w:rPr>
          <w:sz w:val="22"/>
          <w:szCs w:val="22"/>
        </w:rPr>
        <w:t>.</w:t>
      </w:r>
    </w:p>
    <w:p w:rsidR="00E8593B" w:rsidRDefault="00E8593B" w:rsidP="00130A66">
      <w:pPr>
        <w:pStyle w:val="Default"/>
        <w:jc w:val="both"/>
        <w:rPr>
          <w:sz w:val="22"/>
          <w:szCs w:val="22"/>
        </w:rPr>
      </w:pPr>
    </w:p>
    <w:p w:rsidR="00AB354C" w:rsidRDefault="00AB354C" w:rsidP="00AB354C">
      <w:pPr>
        <w:pStyle w:val="Default"/>
        <w:jc w:val="both"/>
        <w:rPr>
          <w:sz w:val="22"/>
          <w:szCs w:val="22"/>
        </w:rPr>
      </w:pPr>
      <w:r>
        <w:rPr>
          <w:sz w:val="22"/>
          <w:szCs w:val="22"/>
        </w:rPr>
        <w:t xml:space="preserve">QUINTO: </w:t>
      </w:r>
      <w:r w:rsidRPr="00AB354C">
        <w:rPr>
          <w:sz w:val="22"/>
          <w:szCs w:val="22"/>
        </w:rPr>
        <w:t xml:space="preserve">de conformidad con </w:t>
      </w:r>
      <w:r w:rsidR="00424E3E">
        <w:rPr>
          <w:sz w:val="22"/>
          <w:szCs w:val="22"/>
        </w:rPr>
        <w:t xml:space="preserve">lo requerido en </w:t>
      </w:r>
      <w:r w:rsidRPr="00AB354C">
        <w:rPr>
          <w:sz w:val="22"/>
          <w:szCs w:val="22"/>
        </w:rPr>
        <w:t>el punto 8.</w:t>
      </w:r>
      <w:r w:rsidR="00194CE7">
        <w:rPr>
          <w:sz w:val="22"/>
          <w:szCs w:val="22"/>
        </w:rPr>
        <w:t>4</w:t>
      </w:r>
      <w:r w:rsidR="0013767E">
        <w:rPr>
          <w:sz w:val="22"/>
          <w:szCs w:val="22"/>
        </w:rPr>
        <w:t xml:space="preserve"> </w:t>
      </w:r>
      <w:r w:rsidRPr="00AB354C">
        <w:rPr>
          <w:sz w:val="22"/>
          <w:szCs w:val="22"/>
        </w:rPr>
        <w:t>del PCP</w:t>
      </w:r>
      <w:r>
        <w:rPr>
          <w:sz w:val="22"/>
          <w:szCs w:val="22"/>
        </w:rPr>
        <w:t>, se adjunta r</w:t>
      </w:r>
      <w:r w:rsidRPr="00AB354C">
        <w:rPr>
          <w:sz w:val="22"/>
          <w:szCs w:val="22"/>
        </w:rPr>
        <w:t xml:space="preserve">elación de servicios, de similar contenido a los que constituyen el objeto del contrato, realizados en los últimos cinco años, </w:t>
      </w:r>
      <w:r>
        <w:rPr>
          <w:sz w:val="22"/>
          <w:szCs w:val="22"/>
        </w:rPr>
        <w:t xml:space="preserve">indicando </w:t>
      </w:r>
      <w:r w:rsidRPr="00AB354C">
        <w:rPr>
          <w:sz w:val="22"/>
          <w:szCs w:val="22"/>
        </w:rPr>
        <w:t>para cada contrato su precio, fechas y el destinatario, público o privado, de los mismos.</w:t>
      </w:r>
    </w:p>
    <w:p w:rsidR="009D4535" w:rsidRDefault="009D4535" w:rsidP="00AB354C">
      <w:pPr>
        <w:pStyle w:val="Default"/>
        <w:jc w:val="both"/>
        <w:rPr>
          <w:sz w:val="22"/>
          <w:szCs w:val="22"/>
        </w:rPr>
      </w:pPr>
    </w:p>
    <w:tbl>
      <w:tblPr>
        <w:tblStyle w:val="Tablaconcuadrcula"/>
        <w:tblW w:w="8217" w:type="dxa"/>
        <w:tblLook w:val="04A0" w:firstRow="1" w:lastRow="0" w:firstColumn="1" w:lastColumn="0" w:noHBand="0" w:noVBand="1"/>
      </w:tblPr>
      <w:tblGrid>
        <w:gridCol w:w="2972"/>
        <w:gridCol w:w="1276"/>
        <w:gridCol w:w="1275"/>
        <w:gridCol w:w="2694"/>
      </w:tblGrid>
      <w:tr w:rsidR="009D4535" w:rsidTr="00965B2D">
        <w:tc>
          <w:tcPr>
            <w:tcW w:w="2972" w:type="dxa"/>
          </w:tcPr>
          <w:p w:rsidR="009D4535" w:rsidRPr="009D4535" w:rsidRDefault="009D4535" w:rsidP="00AB354C">
            <w:pPr>
              <w:pStyle w:val="Default"/>
              <w:jc w:val="both"/>
              <w:rPr>
                <w:rFonts w:asciiTheme="minorHAnsi" w:hAnsiTheme="minorHAnsi" w:cstheme="minorHAnsi"/>
                <w:b/>
                <w:sz w:val="16"/>
                <w:szCs w:val="16"/>
              </w:rPr>
            </w:pPr>
            <w:r w:rsidRPr="009D4535">
              <w:rPr>
                <w:rFonts w:asciiTheme="minorHAnsi" w:hAnsiTheme="minorHAnsi" w:cstheme="minorHAnsi"/>
                <w:b/>
                <w:sz w:val="16"/>
                <w:szCs w:val="16"/>
              </w:rPr>
              <w:t>DESCRIPCIÓN</w:t>
            </w:r>
          </w:p>
        </w:tc>
        <w:tc>
          <w:tcPr>
            <w:tcW w:w="1276" w:type="dxa"/>
          </w:tcPr>
          <w:p w:rsidR="009D4535" w:rsidRPr="009D4535" w:rsidRDefault="009D4535" w:rsidP="00AB354C">
            <w:pPr>
              <w:pStyle w:val="Default"/>
              <w:jc w:val="both"/>
              <w:rPr>
                <w:rFonts w:asciiTheme="minorHAnsi" w:hAnsiTheme="minorHAnsi" w:cstheme="minorHAnsi"/>
                <w:b/>
                <w:sz w:val="16"/>
                <w:szCs w:val="16"/>
              </w:rPr>
            </w:pPr>
            <w:r w:rsidRPr="009D4535">
              <w:rPr>
                <w:rFonts w:asciiTheme="minorHAnsi" w:hAnsiTheme="minorHAnsi" w:cstheme="minorHAnsi"/>
                <w:b/>
                <w:sz w:val="16"/>
                <w:szCs w:val="16"/>
              </w:rPr>
              <w:t>PRECIOS (€)</w:t>
            </w:r>
          </w:p>
        </w:tc>
        <w:tc>
          <w:tcPr>
            <w:tcW w:w="1275" w:type="dxa"/>
          </w:tcPr>
          <w:p w:rsidR="009D4535" w:rsidRPr="009D4535" w:rsidRDefault="009D4535" w:rsidP="00AB354C">
            <w:pPr>
              <w:pStyle w:val="Default"/>
              <w:jc w:val="both"/>
              <w:rPr>
                <w:rFonts w:asciiTheme="minorHAnsi" w:hAnsiTheme="minorHAnsi" w:cstheme="minorHAnsi"/>
                <w:b/>
                <w:sz w:val="16"/>
                <w:szCs w:val="16"/>
              </w:rPr>
            </w:pPr>
            <w:r w:rsidRPr="009D4535">
              <w:rPr>
                <w:rFonts w:asciiTheme="minorHAnsi" w:hAnsiTheme="minorHAnsi" w:cstheme="minorHAnsi"/>
                <w:b/>
                <w:sz w:val="16"/>
                <w:szCs w:val="16"/>
              </w:rPr>
              <w:t>FECHAS</w:t>
            </w:r>
          </w:p>
        </w:tc>
        <w:tc>
          <w:tcPr>
            <w:tcW w:w="2694" w:type="dxa"/>
          </w:tcPr>
          <w:p w:rsidR="009D4535" w:rsidRPr="009D4535" w:rsidRDefault="009D4535" w:rsidP="00AB354C">
            <w:pPr>
              <w:pStyle w:val="Default"/>
              <w:jc w:val="both"/>
              <w:rPr>
                <w:rFonts w:asciiTheme="minorHAnsi" w:hAnsiTheme="minorHAnsi" w:cstheme="minorHAnsi"/>
                <w:b/>
                <w:sz w:val="16"/>
                <w:szCs w:val="16"/>
              </w:rPr>
            </w:pPr>
            <w:r w:rsidRPr="009D4535">
              <w:rPr>
                <w:rFonts w:asciiTheme="minorHAnsi" w:hAnsiTheme="minorHAnsi" w:cstheme="minorHAnsi"/>
                <w:b/>
                <w:sz w:val="16"/>
                <w:szCs w:val="16"/>
              </w:rPr>
              <w:t>DESTINATARIOS</w:t>
            </w:r>
          </w:p>
        </w:tc>
      </w:tr>
      <w:tr w:rsidR="009D4535" w:rsidTr="00965B2D">
        <w:tc>
          <w:tcPr>
            <w:tcW w:w="2972" w:type="dxa"/>
          </w:tcPr>
          <w:p w:rsidR="009D4535" w:rsidRPr="009D4535" w:rsidRDefault="009D4535" w:rsidP="00AB354C">
            <w:pPr>
              <w:pStyle w:val="Default"/>
              <w:jc w:val="both"/>
              <w:rPr>
                <w:rFonts w:asciiTheme="minorHAnsi" w:hAnsiTheme="minorHAnsi" w:cstheme="minorHAnsi"/>
                <w:sz w:val="22"/>
                <w:szCs w:val="22"/>
              </w:rPr>
            </w:pPr>
          </w:p>
        </w:tc>
        <w:tc>
          <w:tcPr>
            <w:tcW w:w="1276" w:type="dxa"/>
          </w:tcPr>
          <w:p w:rsidR="009D4535" w:rsidRPr="009D4535" w:rsidRDefault="009D4535" w:rsidP="00AB354C">
            <w:pPr>
              <w:pStyle w:val="Default"/>
              <w:jc w:val="both"/>
              <w:rPr>
                <w:rFonts w:asciiTheme="minorHAnsi" w:hAnsiTheme="minorHAnsi" w:cstheme="minorHAnsi"/>
                <w:sz w:val="22"/>
                <w:szCs w:val="22"/>
              </w:rPr>
            </w:pPr>
          </w:p>
        </w:tc>
        <w:tc>
          <w:tcPr>
            <w:tcW w:w="1275" w:type="dxa"/>
          </w:tcPr>
          <w:p w:rsidR="009D4535" w:rsidRPr="009D4535" w:rsidRDefault="009D4535" w:rsidP="00AB354C">
            <w:pPr>
              <w:pStyle w:val="Default"/>
              <w:jc w:val="both"/>
              <w:rPr>
                <w:rFonts w:asciiTheme="minorHAnsi" w:hAnsiTheme="minorHAnsi" w:cstheme="minorHAnsi"/>
                <w:sz w:val="22"/>
                <w:szCs w:val="22"/>
              </w:rPr>
            </w:pPr>
          </w:p>
        </w:tc>
        <w:tc>
          <w:tcPr>
            <w:tcW w:w="2694" w:type="dxa"/>
          </w:tcPr>
          <w:p w:rsidR="009D4535" w:rsidRPr="009D4535" w:rsidRDefault="009D4535" w:rsidP="00AB354C">
            <w:pPr>
              <w:pStyle w:val="Default"/>
              <w:jc w:val="both"/>
              <w:rPr>
                <w:rFonts w:asciiTheme="minorHAnsi" w:hAnsiTheme="minorHAnsi" w:cstheme="minorHAnsi"/>
                <w:sz w:val="22"/>
                <w:szCs w:val="22"/>
              </w:rPr>
            </w:pPr>
          </w:p>
        </w:tc>
      </w:tr>
      <w:tr w:rsidR="009D4535" w:rsidTr="00965B2D">
        <w:tc>
          <w:tcPr>
            <w:tcW w:w="2972" w:type="dxa"/>
          </w:tcPr>
          <w:p w:rsidR="009D4535" w:rsidRPr="009D4535" w:rsidRDefault="009D4535" w:rsidP="00AB354C">
            <w:pPr>
              <w:pStyle w:val="Default"/>
              <w:jc w:val="both"/>
              <w:rPr>
                <w:rFonts w:asciiTheme="minorHAnsi" w:hAnsiTheme="minorHAnsi" w:cstheme="minorHAnsi"/>
                <w:sz w:val="22"/>
                <w:szCs w:val="22"/>
              </w:rPr>
            </w:pPr>
          </w:p>
        </w:tc>
        <w:tc>
          <w:tcPr>
            <w:tcW w:w="1276" w:type="dxa"/>
          </w:tcPr>
          <w:p w:rsidR="009D4535" w:rsidRPr="009D4535" w:rsidRDefault="009D4535" w:rsidP="00AB354C">
            <w:pPr>
              <w:pStyle w:val="Default"/>
              <w:jc w:val="both"/>
              <w:rPr>
                <w:rFonts w:asciiTheme="minorHAnsi" w:hAnsiTheme="minorHAnsi" w:cstheme="minorHAnsi"/>
                <w:sz w:val="22"/>
                <w:szCs w:val="22"/>
              </w:rPr>
            </w:pPr>
          </w:p>
        </w:tc>
        <w:tc>
          <w:tcPr>
            <w:tcW w:w="1275" w:type="dxa"/>
          </w:tcPr>
          <w:p w:rsidR="009D4535" w:rsidRPr="009D4535" w:rsidRDefault="009D4535" w:rsidP="00AB354C">
            <w:pPr>
              <w:pStyle w:val="Default"/>
              <w:jc w:val="both"/>
              <w:rPr>
                <w:rFonts w:asciiTheme="minorHAnsi" w:hAnsiTheme="minorHAnsi" w:cstheme="minorHAnsi"/>
                <w:sz w:val="22"/>
                <w:szCs w:val="22"/>
              </w:rPr>
            </w:pPr>
          </w:p>
        </w:tc>
        <w:tc>
          <w:tcPr>
            <w:tcW w:w="2694" w:type="dxa"/>
          </w:tcPr>
          <w:p w:rsidR="009D4535" w:rsidRPr="009D4535" w:rsidRDefault="009D4535" w:rsidP="00AB354C">
            <w:pPr>
              <w:pStyle w:val="Default"/>
              <w:jc w:val="both"/>
              <w:rPr>
                <w:rFonts w:asciiTheme="minorHAnsi" w:hAnsiTheme="minorHAnsi" w:cstheme="minorHAnsi"/>
                <w:sz w:val="22"/>
                <w:szCs w:val="22"/>
              </w:rPr>
            </w:pPr>
          </w:p>
        </w:tc>
      </w:tr>
      <w:tr w:rsidR="009D4535" w:rsidTr="00965B2D">
        <w:tc>
          <w:tcPr>
            <w:tcW w:w="2972" w:type="dxa"/>
          </w:tcPr>
          <w:p w:rsidR="009D4535" w:rsidRPr="009D4535" w:rsidRDefault="009D4535" w:rsidP="00AB354C">
            <w:pPr>
              <w:pStyle w:val="Default"/>
              <w:jc w:val="both"/>
              <w:rPr>
                <w:rFonts w:asciiTheme="minorHAnsi" w:hAnsiTheme="minorHAnsi" w:cstheme="minorHAnsi"/>
                <w:sz w:val="22"/>
                <w:szCs w:val="22"/>
              </w:rPr>
            </w:pPr>
          </w:p>
        </w:tc>
        <w:tc>
          <w:tcPr>
            <w:tcW w:w="1276" w:type="dxa"/>
          </w:tcPr>
          <w:p w:rsidR="009D4535" w:rsidRPr="009D4535" w:rsidRDefault="009D4535" w:rsidP="00AB354C">
            <w:pPr>
              <w:pStyle w:val="Default"/>
              <w:jc w:val="both"/>
              <w:rPr>
                <w:rFonts w:asciiTheme="minorHAnsi" w:hAnsiTheme="minorHAnsi" w:cstheme="minorHAnsi"/>
                <w:sz w:val="22"/>
                <w:szCs w:val="22"/>
              </w:rPr>
            </w:pPr>
          </w:p>
        </w:tc>
        <w:tc>
          <w:tcPr>
            <w:tcW w:w="1275" w:type="dxa"/>
          </w:tcPr>
          <w:p w:rsidR="009D4535" w:rsidRPr="009D4535" w:rsidRDefault="009D4535" w:rsidP="00AB354C">
            <w:pPr>
              <w:pStyle w:val="Default"/>
              <w:jc w:val="both"/>
              <w:rPr>
                <w:rFonts w:asciiTheme="minorHAnsi" w:hAnsiTheme="minorHAnsi" w:cstheme="minorHAnsi"/>
                <w:sz w:val="22"/>
                <w:szCs w:val="22"/>
              </w:rPr>
            </w:pPr>
          </w:p>
        </w:tc>
        <w:tc>
          <w:tcPr>
            <w:tcW w:w="2694" w:type="dxa"/>
          </w:tcPr>
          <w:p w:rsidR="009D4535" w:rsidRPr="009D4535" w:rsidRDefault="009D4535" w:rsidP="00AB354C">
            <w:pPr>
              <w:pStyle w:val="Default"/>
              <w:jc w:val="both"/>
              <w:rPr>
                <w:rFonts w:asciiTheme="minorHAnsi" w:hAnsiTheme="minorHAnsi" w:cstheme="minorHAnsi"/>
                <w:sz w:val="22"/>
                <w:szCs w:val="22"/>
              </w:rPr>
            </w:pPr>
          </w:p>
        </w:tc>
      </w:tr>
    </w:tbl>
    <w:p w:rsidR="002D72E6" w:rsidRDefault="002D72E6" w:rsidP="00130A66">
      <w:pPr>
        <w:pStyle w:val="Default"/>
        <w:jc w:val="both"/>
        <w:rPr>
          <w:sz w:val="22"/>
          <w:szCs w:val="22"/>
        </w:rPr>
      </w:pPr>
    </w:p>
    <w:p w:rsidR="00526180" w:rsidRDefault="00AB354C" w:rsidP="00130A66">
      <w:pPr>
        <w:pStyle w:val="Default"/>
        <w:jc w:val="both"/>
        <w:rPr>
          <w:sz w:val="22"/>
          <w:szCs w:val="22"/>
        </w:rPr>
      </w:pPr>
      <w:r>
        <w:rPr>
          <w:sz w:val="22"/>
          <w:szCs w:val="22"/>
        </w:rPr>
        <w:t>SEXTO</w:t>
      </w:r>
      <w:r w:rsidR="006B5728">
        <w:rPr>
          <w:sz w:val="22"/>
          <w:szCs w:val="22"/>
        </w:rPr>
        <w:t>:</w:t>
      </w:r>
      <w:r w:rsidR="002D72E6">
        <w:rPr>
          <w:sz w:val="22"/>
          <w:szCs w:val="22"/>
        </w:rPr>
        <w:t xml:space="preserve"> en relación con la acreditación de las condiciones de </w:t>
      </w:r>
      <w:r w:rsidR="00E23677">
        <w:rPr>
          <w:sz w:val="22"/>
          <w:szCs w:val="22"/>
        </w:rPr>
        <w:t>capacidad de obrar</w:t>
      </w:r>
      <w:r w:rsidR="00572551">
        <w:rPr>
          <w:sz w:val="22"/>
          <w:szCs w:val="22"/>
        </w:rPr>
        <w:t xml:space="preserve"> y</w:t>
      </w:r>
      <w:r w:rsidR="00E23677">
        <w:rPr>
          <w:sz w:val="22"/>
          <w:szCs w:val="22"/>
        </w:rPr>
        <w:t xml:space="preserve"> </w:t>
      </w:r>
      <w:r w:rsidR="002D72E6">
        <w:rPr>
          <w:sz w:val="22"/>
          <w:szCs w:val="22"/>
        </w:rPr>
        <w:t xml:space="preserve">solvencia para participar en </w:t>
      </w:r>
      <w:r w:rsidR="00F92767">
        <w:rPr>
          <w:sz w:val="22"/>
          <w:szCs w:val="22"/>
        </w:rPr>
        <w:t>la fase</w:t>
      </w:r>
      <w:r w:rsidR="002D72E6">
        <w:rPr>
          <w:sz w:val="22"/>
          <w:szCs w:val="22"/>
        </w:rPr>
        <w:t xml:space="preserve"> de negociación, </w:t>
      </w:r>
      <w:r w:rsidR="00FF25AA">
        <w:rPr>
          <w:sz w:val="22"/>
          <w:szCs w:val="22"/>
        </w:rPr>
        <w:t xml:space="preserve">se </w:t>
      </w:r>
      <w:r w:rsidR="00F92767">
        <w:rPr>
          <w:sz w:val="22"/>
          <w:szCs w:val="22"/>
        </w:rPr>
        <w:t>acreditará</w:t>
      </w:r>
      <w:r w:rsidR="00FF25AA">
        <w:rPr>
          <w:sz w:val="22"/>
          <w:szCs w:val="22"/>
        </w:rPr>
        <w:t>n</w:t>
      </w:r>
      <w:r w:rsidR="00052E0D">
        <w:rPr>
          <w:sz w:val="22"/>
          <w:szCs w:val="22"/>
        </w:rPr>
        <w:t xml:space="preserve">, en los plazos y términos especificados en el PCP, </w:t>
      </w:r>
      <w:r w:rsidR="00F92767">
        <w:rPr>
          <w:sz w:val="22"/>
          <w:szCs w:val="22"/>
        </w:rPr>
        <w:t>las condiciones requeridas</w:t>
      </w:r>
      <w:r w:rsidR="00165C26">
        <w:rPr>
          <w:sz w:val="22"/>
          <w:szCs w:val="22"/>
        </w:rPr>
        <w:t xml:space="preserve"> mediante los documentos</w:t>
      </w:r>
      <w:r w:rsidR="002C4411">
        <w:rPr>
          <w:sz w:val="22"/>
          <w:szCs w:val="22"/>
        </w:rPr>
        <w:t xml:space="preserve"> que se señalan</w:t>
      </w:r>
      <w:r w:rsidR="00042E46">
        <w:rPr>
          <w:sz w:val="22"/>
          <w:szCs w:val="22"/>
        </w:rPr>
        <w:t xml:space="preserve"> </w:t>
      </w:r>
      <w:r w:rsidR="00572551">
        <w:rPr>
          <w:sz w:val="22"/>
          <w:szCs w:val="22"/>
        </w:rPr>
        <w:t>a continuación</w:t>
      </w:r>
      <w:r w:rsidR="00CC6FAC">
        <w:rPr>
          <w:rStyle w:val="Refdenotaalpie"/>
          <w:sz w:val="22"/>
          <w:szCs w:val="22"/>
        </w:rPr>
        <w:footnoteReference w:id="3"/>
      </w:r>
      <w:r w:rsidR="002C4411">
        <w:rPr>
          <w:sz w:val="22"/>
          <w:szCs w:val="22"/>
        </w:rPr>
        <w:t>:</w:t>
      </w:r>
    </w:p>
    <w:p w:rsidR="00965B2D" w:rsidRDefault="00965B2D" w:rsidP="00130A66">
      <w:pPr>
        <w:pStyle w:val="Default"/>
        <w:jc w:val="both"/>
        <w:rPr>
          <w:sz w:val="22"/>
          <w:szCs w:val="22"/>
        </w:rPr>
      </w:pPr>
    </w:p>
    <w:p w:rsidR="00526180" w:rsidRDefault="00526180" w:rsidP="00130A66">
      <w:pPr>
        <w:pStyle w:val="Default"/>
        <w:jc w:val="both"/>
        <w:rPr>
          <w:sz w:val="22"/>
          <w:szCs w:val="22"/>
        </w:rPr>
      </w:pPr>
    </w:p>
    <w:p w:rsidR="00743868" w:rsidRDefault="00526180" w:rsidP="00526180">
      <w:pPr>
        <w:pStyle w:val="Default"/>
        <w:numPr>
          <w:ilvl w:val="0"/>
          <w:numId w:val="4"/>
        </w:numPr>
        <w:jc w:val="both"/>
        <w:rPr>
          <w:sz w:val="22"/>
          <w:szCs w:val="22"/>
        </w:rPr>
      </w:pPr>
      <w:r w:rsidRPr="00165C26">
        <w:rPr>
          <w:sz w:val="22"/>
          <w:szCs w:val="22"/>
        </w:rPr>
        <w:t xml:space="preserve">Certificación del </w:t>
      </w:r>
      <w:r w:rsidR="00165C26" w:rsidRPr="00165C26">
        <w:rPr>
          <w:sz w:val="22"/>
          <w:szCs w:val="22"/>
        </w:rPr>
        <w:t>Registro Oficial de Licitadores y Empresas Clasificadas del Sector Público (ROLECE)</w:t>
      </w:r>
      <w:r w:rsidR="00743868">
        <w:rPr>
          <w:sz w:val="22"/>
          <w:szCs w:val="22"/>
        </w:rPr>
        <w:t xml:space="preserve">, de conformidad con el punto </w:t>
      </w:r>
      <w:r w:rsidR="00E8593B">
        <w:rPr>
          <w:sz w:val="22"/>
          <w:szCs w:val="22"/>
        </w:rPr>
        <w:t>8.</w:t>
      </w:r>
      <w:r w:rsidR="00194CE7">
        <w:rPr>
          <w:sz w:val="22"/>
          <w:szCs w:val="22"/>
        </w:rPr>
        <w:t>3</w:t>
      </w:r>
      <w:r w:rsidR="00E8593B">
        <w:rPr>
          <w:sz w:val="22"/>
          <w:szCs w:val="22"/>
        </w:rPr>
        <w:t>.1 del CPC</w:t>
      </w:r>
      <w:r w:rsidR="00FF25AA">
        <w:rPr>
          <w:sz w:val="22"/>
          <w:szCs w:val="22"/>
        </w:rPr>
        <w:t xml:space="preserve"> en el </w:t>
      </w:r>
      <w:r w:rsidR="00FF25AA" w:rsidRPr="00FF25AA">
        <w:rPr>
          <w:sz w:val="22"/>
          <w:szCs w:val="22"/>
        </w:rPr>
        <w:t>grupo de clasificación M de empresas de servicios, subgrupo M-2 servicios de seguridad, custodia y protección, categoría de contratos 2 o superior</w:t>
      </w:r>
      <w:r w:rsidR="00FF25AA">
        <w:rPr>
          <w:sz w:val="22"/>
          <w:szCs w:val="22"/>
        </w:rPr>
        <w:t>.</w:t>
      </w:r>
    </w:p>
    <w:p w:rsidR="00FF25AA" w:rsidRDefault="00FF25AA" w:rsidP="00FF25AA">
      <w:pPr>
        <w:pStyle w:val="Default"/>
        <w:numPr>
          <w:ilvl w:val="0"/>
          <w:numId w:val="4"/>
        </w:numPr>
        <w:jc w:val="both"/>
        <w:rPr>
          <w:sz w:val="22"/>
          <w:szCs w:val="22"/>
        </w:rPr>
      </w:pPr>
      <w:r>
        <w:rPr>
          <w:sz w:val="22"/>
          <w:szCs w:val="22"/>
        </w:rPr>
        <w:t>Certificaciones o documentación acreditativa de la buena ejecución de los servicios referidos en el punto QUINTO anterior</w:t>
      </w:r>
      <w:r w:rsidR="00F17500">
        <w:rPr>
          <w:sz w:val="22"/>
          <w:szCs w:val="22"/>
        </w:rPr>
        <w:t>.</w:t>
      </w:r>
    </w:p>
    <w:p w:rsidR="00AB354C" w:rsidRDefault="00AB354C" w:rsidP="00AB354C">
      <w:pPr>
        <w:pStyle w:val="Default"/>
        <w:ind w:left="720"/>
        <w:jc w:val="both"/>
        <w:rPr>
          <w:sz w:val="22"/>
          <w:szCs w:val="22"/>
        </w:rPr>
      </w:pPr>
    </w:p>
    <w:p w:rsidR="00526180" w:rsidRPr="00D1498E" w:rsidRDefault="0004653C" w:rsidP="00F17500">
      <w:pPr>
        <w:pStyle w:val="Default"/>
        <w:ind w:left="708"/>
        <w:jc w:val="both"/>
        <w:rPr>
          <w:sz w:val="18"/>
          <w:szCs w:val="18"/>
        </w:rPr>
      </w:pPr>
      <w:r w:rsidRPr="00D1498E">
        <w:rPr>
          <w:sz w:val="18"/>
          <w:szCs w:val="18"/>
        </w:rPr>
        <w:lastRenderedPageBreak/>
        <w:t>Documentación relacionada en el punto 8.</w:t>
      </w:r>
      <w:r w:rsidR="00E23677" w:rsidRPr="00D1498E">
        <w:rPr>
          <w:sz w:val="18"/>
          <w:szCs w:val="18"/>
        </w:rPr>
        <w:t>5</w:t>
      </w:r>
      <w:r w:rsidRPr="00D1498E">
        <w:rPr>
          <w:sz w:val="18"/>
          <w:szCs w:val="18"/>
        </w:rPr>
        <w:t>.2 del PCP</w:t>
      </w:r>
      <w:r w:rsidR="00E8593B" w:rsidRPr="00D1498E">
        <w:rPr>
          <w:sz w:val="18"/>
          <w:szCs w:val="18"/>
        </w:rPr>
        <w:t xml:space="preserve">, </w:t>
      </w:r>
      <w:r w:rsidR="00F17500" w:rsidRPr="00D1498E">
        <w:rPr>
          <w:sz w:val="18"/>
          <w:szCs w:val="18"/>
          <w:u w:val="single"/>
        </w:rPr>
        <w:t>únicamente</w:t>
      </w:r>
      <w:r w:rsidR="00E8593B" w:rsidRPr="00D1498E">
        <w:rPr>
          <w:sz w:val="18"/>
          <w:szCs w:val="18"/>
          <w:u w:val="single"/>
        </w:rPr>
        <w:t xml:space="preserve"> en el caso de aquellos licitadores no registrados en el Registro Oficial de Licitadores y Empresas Clasificadas del Sector Público</w:t>
      </w:r>
      <w:r w:rsidR="00E8593B" w:rsidRPr="00D1498E">
        <w:rPr>
          <w:sz w:val="18"/>
          <w:szCs w:val="18"/>
        </w:rPr>
        <w:t xml:space="preserve"> (o ROLECE)</w:t>
      </w:r>
      <w:r w:rsidR="00FF25AA" w:rsidRPr="00D1498E">
        <w:rPr>
          <w:sz w:val="18"/>
          <w:szCs w:val="18"/>
        </w:rPr>
        <w:t>, en el subgrupo M-2 de servicios</w:t>
      </w:r>
      <w:r w:rsidR="00F17500" w:rsidRPr="00D1498E">
        <w:rPr>
          <w:sz w:val="18"/>
          <w:szCs w:val="18"/>
        </w:rPr>
        <w:t>:</w:t>
      </w:r>
    </w:p>
    <w:p w:rsidR="00424E3E" w:rsidRPr="00AB354C" w:rsidRDefault="00424E3E" w:rsidP="00424E3E">
      <w:pPr>
        <w:pStyle w:val="Default"/>
        <w:jc w:val="both"/>
        <w:rPr>
          <w:sz w:val="20"/>
          <w:szCs w:val="22"/>
        </w:rPr>
      </w:pPr>
    </w:p>
    <w:p w:rsidR="00AB354C" w:rsidRDefault="00AB354C" w:rsidP="00AB354C">
      <w:pPr>
        <w:pStyle w:val="Default"/>
        <w:numPr>
          <w:ilvl w:val="0"/>
          <w:numId w:val="4"/>
        </w:numPr>
        <w:jc w:val="both"/>
        <w:rPr>
          <w:sz w:val="22"/>
          <w:szCs w:val="22"/>
        </w:rPr>
      </w:pPr>
      <w:r>
        <w:rPr>
          <w:sz w:val="22"/>
          <w:szCs w:val="22"/>
        </w:rPr>
        <w:t>Cuentas anuales, en relación con el requerimiento de solvencia señalado en el punto 8.</w:t>
      </w:r>
      <w:r w:rsidR="00194CE7">
        <w:rPr>
          <w:sz w:val="22"/>
          <w:szCs w:val="22"/>
        </w:rPr>
        <w:t>3</w:t>
      </w:r>
      <w:r>
        <w:rPr>
          <w:sz w:val="22"/>
          <w:szCs w:val="22"/>
        </w:rPr>
        <w:t>.2 del CPC.</w:t>
      </w:r>
    </w:p>
    <w:p w:rsidR="00AB354C" w:rsidRPr="0013767E" w:rsidRDefault="0013767E" w:rsidP="00AB354C">
      <w:pPr>
        <w:pStyle w:val="Default"/>
        <w:numPr>
          <w:ilvl w:val="0"/>
          <w:numId w:val="4"/>
        </w:numPr>
        <w:jc w:val="both"/>
        <w:rPr>
          <w:rFonts w:eastAsia="Times New Roman"/>
          <w:sz w:val="22"/>
        </w:rPr>
      </w:pPr>
      <w:r>
        <w:rPr>
          <w:rFonts w:eastAsia="Times New Roman"/>
          <w:sz w:val="22"/>
        </w:rPr>
        <w:t>I</w:t>
      </w:r>
      <w:r w:rsidRPr="0013767E">
        <w:rPr>
          <w:rFonts w:eastAsia="Times New Roman"/>
          <w:sz w:val="22"/>
        </w:rPr>
        <w:t>nforme de institución financiera, emitido por representante con poder suficiente para obligarle en este acto, según resulte del bastanteo que se reseñe en el propio informe, haciendo constar que el licitador tiene capacidad financiera para la ejecución del contrato específico que se licita.</w:t>
      </w:r>
      <w:r w:rsidR="00AB354C" w:rsidRPr="00424E3E">
        <w:rPr>
          <w:rFonts w:eastAsia="Times New Roman"/>
          <w:sz w:val="22"/>
        </w:rPr>
        <w:t xml:space="preserve">, </w:t>
      </w:r>
      <w:r w:rsidR="00AB354C" w:rsidRPr="0013767E">
        <w:rPr>
          <w:rFonts w:eastAsia="Times New Roman"/>
          <w:sz w:val="22"/>
        </w:rPr>
        <w:t>en relación con el requerimiento de solvencia señalado en el punto 8.</w:t>
      </w:r>
      <w:r w:rsidR="00194CE7">
        <w:rPr>
          <w:rFonts w:eastAsia="Times New Roman"/>
          <w:sz w:val="22"/>
        </w:rPr>
        <w:t>3</w:t>
      </w:r>
      <w:r w:rsidR="00AB354C" w:rsidRPr="0013767E">
        <w:rPr>
          <w:rFonts w:eastAsia="Times New Roman"/>
          <w:sz w:val="22"/>
        </w:rPr>
        <w:t>.2 del CPC.</w:t>
      </w:r>
    </w:p>
    <w:p w:rsidR="00AB354C" w:rsidRDefault="00AB354C" w:rsidP="00AB354C">
      <w:pPr>
        <w:pStyle w:val="Default"/>
        <w:ind w:left="720"/>
        <w:jc w:val="both"/>
        <w:rPr>
          <w:sz w:val="22"/>
          <w:szCs w:val="22"/>
        </w:rPr>
      </w:pPr>
    </w:p>
    <w:p w:rsidR="00D1498E" w:rsidRDefault="00002181" w:rsidP="00CC6FAC">
      <w:pPr>
        <w:pStyle w:val="Default"/>
        <w:jc w:val="both"/>
        <w:rPr>
          <w:rFonts w:asciiTheme="minorHAnsi" w:hAnsiTheme="minorHAnsi" w:cstheme="minorHAnsi"/>
          <w:sz w:val="22"/>
          <w:szCs w:val="22"/>
        </w:rPr>
      </w:pPr>
      <w:r w:rsidRPr="00CC6FAC">
        <w:rPr>
          <w:rFonts w:asciiTheme="minorHAnsi" w:hAnsiTheme="minorHAnsi" w:cstheme="minorHAnsi"/>
          <w:sz w:val="22"/>
          <w:szCs w:val="22"/>
        </w:rPr>
        <w:t xml:space="preserve">El abajo firmante declara formalmente que la información comunicada es exacta y veraz y ha sido facilitada con pleno conocimiento de las consecuencias de una falsa declaración de carácter grave. Asimismo, declara formalmente que podrán aportar los certificados y otros tipos de prueba documental requeridos, sin tardanza, salvo que </w:t>
      </w:r>
      <w:r w:rsidR="00CC6FAC">
        <w:rPr>
          <w:rFonts w:asciiTheme="minorHAnsi" w:hAnsiTheme="minorHAnsi" w:cstheme="minorHAnsi"/>
          <w:sz w:val="22"/>
          <w:szCs w:val="22"/>
        </w:rPr>
        <w:t>FUNDACIÓN BARREDO, tenga la posibilidad de acceder a dicha documentación de forma gratuita a una base de datos nacional.</w:t>
      </w:r>
    </w:p>
    <w:p w:rsidR="006E30F7" w:rsidRDefault="00CC6FAC" w:rsidP="00CC6FAC">
      <w:pPr>
        <w:pStyle w:val="Default"/>
        <w:jc w:val="both"/>
        <w:rPr>
          <w:rFonts w:asciiTheme="minorHAnsi" w:hAnsiTheme="minorHAnsi" w:cstheme="minorHAnsi"/>
          <w:sz w:val="22"/>
          <w:szCs w:val="22"/>
        </w:rPr>
      </w:pPr>
      <w:r>
        <w:rPr>
          <w:rFonts w:asciiTheme="minorHAnsi" w:hAnsiTheme="minorHAnsi" w:cstheme="minorHAnsi"/>
          <w:sz w:val="22"/>
          <w:szCs w:val="22"/>
        </w:rPr>
        <w:t xml:space="preserve">El abajo firmante </w:t>
      </w:r>
      <w:r w:rsidR="006E30F7">
        <w:rPr>
          <w:rFonts w:asciiTheme="minorHAnsi" w:hAnsiTheme="minorHAnsi" w:cstheme="minorHAnsi"/>
          <w:sz w:val="22"/>
          <w:szCs w:val="22"/>
        </w:rPr>
        <w:t>formalmente consiente/no consiente que FUNDACIÓN BARREDO tenga acceso</w:t>
      </w:r>
      <w:r w:rsidR="006E30F7" w:rsidRPr="006E30F7">
        <w:rPr>
          <w:rFonts w:asciiTheme="minorHAnsi" w:hAnsiTheme="minorHAnsi" w:cstheme="minorHAnsi"/>
          <w:sz w:val="22"/>
          <w:szCs w:val="22"/>
          <w:vertAlign w:val="superscript"/>
        </w:rPr>
        <w:t>3</w:t>
      </w:r>
      <w:r w:rsidR="006E30F7">
        <w:rPr>
          <w:rFonts w:asciiTheme="minorHAnsi" w:hAnsiTheme="minorHAnsi" w:cstheme="minorHAnsi"/>
          <w:sz w:val="22"/>
          <w:szCs w:val="22"/>
        </w:rPr>
        <w:t xml:space="preserve"> a los documentos acreditativos referidos a los únicos efectos de tramitación del presente procedimiento de contratación.</w:t>
      </w:r>
    </w:p>
    <w:p w:rsidR="00194CE7" w:rsidRDefault="00194CE7" w:rsidP="00CC6FAC">
      <w:pPr>
        <w:pStyle w:val="Default"/>
        <w:jc w:val="both"/>
        <w:rPr>
          <w:rFonts w:asciiTheme="minorHAnsi" w:hAnsiTheme="minorHAnsi" w:cstheme="minorHAnsi"/>
          <w:sz w:val="22"/>
          <w:szCs w:val="22"/>
        </w:rPr>
      </w:pPr>
    </w:p>
    <w:p w:rsidR="00F36177" w:rsidRDefault="00F36177" w:rsidP="00F36177">
      <w:pPr>
        <w:pStyle w:val="Default"/>
        <w:jc w:val="both"/>
        <w:rPr>
          <w:sz w:val="18"/>
          <w:szCs w:val="22"/>
        </w:rPr>
      </w:pPr>
    </w:p>
    <w:p w:rsidR="00CC6FAC" w:rsidRPr="00F36177" w:rsidRDefault="00CC6FAC" w:rsidP="00F36177">
      <w:pPr>
        <w:pStyle w:val="Default"/>
        <w:jc w:val="both"/>
        <w:rPr>
          <w:sz w:val="18"/>
          <w:szCs w:val="22"/>
        </w:rPr>
      </w:pPr>
      <w:r w:rsidRPr="00F36177">
        <w:rPr>
          <w:sz w:val="18"/>
          <w:szCs w:val="22"/>
        </w:rPr>
        <w:t xml:space="preserve">En,…, </w:t>
      </w:r>
      <w:proofErr w:type="gramStart"/>
      <w:r w:rsidRPr="00F36177">
        <w:rPr>
          <w:sz w:val="18"/>
          <w:szCs w:val="22"/>
        </w:rPr>
        <w:t>a …</w:t>
      </w:r>
      <w:proofErr w:type="gramEnd"/>
      <w:r w:rsidRPr="00F36177">
        <w:rPr>
          <w:sz w:val="18"/>
          <w:szCs w:val="22"/>
        </w:rPr>
        <w:t xml:space="preserve"> de … de 2019.</w:t>
      </w:r>
    </w:p>
    <w:p w:rsidR="009752E4" w:rsidRPr="00F36177" w:rsidRDefault="00091B47" w:rsidP="00670304">
      <w:pPr>
        <w:pStyle w:val="Default"/>
        <w:rPr>
          <w:sz w:val="18"/>
          <w:szCs w:val="22"/>
        </w:rPr>
      </w:pPr>
      <w:r w:rsidRPr="00F36177">
        <w:rPr>
          <w:sz w:val="18"/>
          <w:szCs w:val="22"/>
        </w:rPr>
        <w:t>(F</w:t>
      </w:r>
      <w:r w:rsidR="00526180" w:rsidRPr="00F36177">
        <w:rPr>
          <w:sz w:val="18"/>
          <w:szCs w:val="22"/>
        </w:rPr>
        <w:t>irma</w:t>
      </w:r>
      <w:r w:rsidRPr="00F36177">
        <w:rPr>
          <w:sz w:val="18"/>
          <w:szCs w:val="22"/>
        </w:rPr>
        <w:t xml:space="preserve"> electrónica)</w:t>
      </w:r>
    </w:p>
    <w:sectPr w:rsidR="009752E4" w:rsidRPr="00F36177" w:rsidSect="00965B2D">
      <w:headerReference w:type="default" r:id="rId10"/>
      <w:footerReference w:type="default" r:id="rId11"/>
      <w:pgSz w:w="11906" w:h="16838"/>
      <w:pgMar w:top="2410" w:right="1701" w:bottom="993"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1B0" w:rsidRDefault="009A01B0" w:rsidP="008324FA">
      <w:r>
        <w:separator/>
      </w:r>
    </w:p>
  </w:endnote>
  <w:endnote w:type="continuationSeparator" w:id="0">
    <w:p w:rsidR="009A01B0" w:rsidRDefault="009A01B0" w:rsidP="0083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0"/>
        <w:szCs w:val="20"/>
      </w:rPr>
      <w:id w:val="-944689207"/>
      <w:docPartObj>
        <w:docPartGallery w:val="Page Numbers (Bottom of Page)"/>
        <w:docPartUnique/>
      </w:docPartObj>
    </w:sdtPr>
    <w:sdtEndPr/>
    <w:sdtContent>
      <w:sdt>
        <w:sdtPr>
          <w:rPr>
            <w:rFonts w:ascii="Calibri" w:hAnsi="Calibri"/>
            <w:sz w:val="20"/>
            <w:szCs w:val="20"/>
          </w:rPr>
          <w:id w:val="2069144273"/>
          <w:docPartObj>
            <w:docPartGallery w:val="Page Numbers (Top of Page)"/>
            <w:docPartUnique/>
          </w:docPartObj>
        </w:sdtPr>
        <w:sdtEndPr/>
        <w:sdtContent>
          <w:p w:rsidR="00965B2D" w:rsidRPr="00965B2D" w:rsidRDefault="00965B2D">
            <w:pPr>
              <w:pStyle w:val="Piedepgina"/>
              <w:jc w:val="right"/>
              <w:rPr>
                <w:rFonts w:ascii="Calibri" w:hAnsi="Calibri"/>
                <w:sz w:val="20"/>
                <w:szCs w:val="20"/>
              </w:rPr>
            </w:pPr>
            <w:r w:rsidRPr="00965B2D">
              <w:rPr>
                <w:rFonts w:ascii="Calibri" w:hAnsi="Calibri"/>
                <w:sz w:val="20"/>
                <w:szCs w:val="20"/>
              </w:rPr>
              <w:t xml:space="preserve">Página </w:t>
            </w:r>
            <w:r w:rsidRPr="00965B2D">
              <w:rPr>
                <w:rFonts w:ascii="Calibri" w:hAnsi="Calibri"/>
                <w:b/>
                <w:bCs/>
                <w:sz w:val="20"/>
                <w:szCs w:val="20"/>
              </w:rPr>
              <w:fldChar w:fldCharType="begin"/>
            </w:r>
            <w:r w:rsidRPr="00965B2D">
              <w:rPr>
                <w:rFonts w:ascii="Calibri" w:hAnsi="Calibri"/>
                <w:b/>
                <w:bCs/>
                <w:sz w:val="20"/>
                <w:szCs w:val="20"/>
              </w:rPr>
              <w:instrText>PAGE</w:instrText>
            </w:r>
            <w:r w:rsidRPr="00965B2D">
              <w:rPr>
                <w:rFonts w:ascii="Calibri" w:hAnsi="Calibri"/>
                <w:b/>
                <w:bCs/>
                <w:sz w:val="20"/>
                <w:szCs w:val="20"/>
              </w:rPr>
              <w:fldChar w:fldCharType="separate"/>
            </w:r>
            <w:r w:rsidR="000773F2">
              <w:rPr>
                <w:rFonts w:ascii="Calibri" w:hAnsi="Calibri"/>
                <w:b/>
                <w:bCs/>
                <w:noProof/>
                <w:sz w:val="20"/>
                <w:szCs w:val="20"/>
              </w:rPr>
              <w:t>1</w:t>
            </w:r>
            <w:r w:rsidRPr="00965B2D">
              <w:rPr>
                <w:rFonts w:ascii="Calibri" w:hAnsi="Calibri"/>
                <w:b/>
                <w:bCs/>
                <w:sz w:val="20"/>
                <w:szCs w:val="20"/>
              </w:rPr>
              <w:fldChar w:fldCharType="end"/>
            </w:r>
            <w:r w:rsidRPr="00965B2D">
              <w:rPr>
                <w:rFonts w:ascii="Calibri" w:hAnsi="Calibri"/>
                <w:sz w:val="20"/>
                <w:szCs w:val="20"/>
              </w:rPr>
              <w:t xml:space="preserve"> de </w:t>
            </w:r>
            <w:r w:rsidRPr="00965B2D">
              <w:rPr>
                <w:rFonts w:ascii="Calibri" w:hAnsi="Calibri"/>
                <w:b/>
                <w:bCs/>
                <w:sz w:val="20"/>
                <w:szCs w:val="20"/>
              </w:rPr>
              <w:fldChar w:fldCharType="begin"/>
            </w:r>
            <w:r w:rsidRPr="00965B2D">
              <w:rPr>
                <w:rFonts w:ascii="Calibri" w:hAnsi="Calibri"/>
                <w:b/>
                <w:bCs/>
                <w:sz w:val="20"/>
                <w:szCs w:val="20"/>
              </w:rPr>
              <w:instrText>NUMPAGES</w:instrText>
            </w:r>
            <w:r w:rsidRPr="00965B2D">
              <w:rPr>
                <w:rFonts w:ascii="Calibri" w:hAnsi="Calibri"/>
                <w:b/>
                <w:bCs/>
                <w:sz w:val="20"/>
                <w:szCs w:val="20"/>
              </w:rPr>
              <w:fldChar w:fldCharType="separate"/>
            </w:r>
            <w:r w:rsidR="000773F2">
              <w:rPr>
                <w:rFonts w:ascii="Calibri" w:hAnsi="Calibri"/>
                <w:b/>
                <w:bCs/>
                <w:noProof/>
                <w:sz w:val="20"/>
                <w:szCs w:val="20"/>
              </w:rPr>
              <w:t>3</w:t>
            </w:r>
            <w:r w:rsidRPr="00965B2D">
              <w:rPr>
                <w:rFonts w:ascii="Calibri" w:hAnsi="Calibri"/>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1B0" w:rsidRDefault="009A01B0" w:rsidP="008324FA">
      <w:r>
        <w:separator/>
      </w:r>
    </w:p>
  </w:footnote>
  <w:footnote w:type="continuationSeparator" w:id="0">
    <w:p w:rsidR="009A01B0" w:rsidRDefault="009A01B0" w:rsidP="008324FA">
      <w:r>
        <w:continuationSeparator/>
      </w:r>
    </w:p>
  </w:footnote>
  <w:footnote w:id="1">
    <w:p w:rsidR="004256BB" w:rsidRPr="004256BB" w:rsidRDefault="00D95CBB" w:rsidP="004256BB">
      <w:pPr>
        <w:pStyle w:val="Textonotapie"/>
        <w:rPr>
          <w:rFonts w:ascii="Calibri" w:hAnsi="Calibri" w:cs="Calibri"/>
          <w:sz w:val="16"/>
          <w:szCs w:val="16"/>
        </w:rPr>
      </w:pPr>
      <w:r w:rsidRPr="000B7602">
        <w:rPr>
          <w:rStyle w:val="Refdenotaalpie"/>
          <w:rFonts w:ascii="Calibri" w:hAnsi="Calibri" w:cs="Calibri"/>
        </w:rPr>
        <w:footnoteRef/>
      </w:r>
      <w:r w:rsidRPr="00DB482F">
        <w:rPr>
          <w:rFonts w:ascii="Calibri" w:hAnsi="Calibri" w:cs="Calibri"/>
          <w:sz w:val="16"/>
          <w:szCs w:val="16"/>
        </w:rPr>
        <w:t xml:space="preserve"> </w:t>
      </w:r>
      <w:bookmarkStart w:id="0" w:name="_Hlk536342517"/>
      <w:r w:rsidRPr="00D95CBB">
        <w:rPr>
          <w:rFonts w:ascii="Calibri" w:hAnsi="Calibri" w:cs="Calibri"/>
          <w:sz w:val="16"/>
          <w:szCs w:val="16"/>
        </w:rPr>
        <w:t xml:space="preserve">Si el operador económico </w:t>
      </w:r>
      <w:r w:rsidR="00D11CDC">
        <w:rPr>
          <w:rFonts w:ascii="Calibri" w:hAnsi="Calibri" w:cs="Calibri"/>
          <w:sz w:val="16"/>
          <w:szCs w:val="16"/>
        </w:rPr>
        <w:t xml:space="preserve">está </w:t>
      </w:r>
      <w:r w:rsidR="006E30F7">
        <w:rPr>
          <w:rFonts w:ascii="Calibri" w:hAnsi="Calibri" w:cs="Calibri"/>
          <w:sz w:val="16"/>
          <w:szCs w:val="16"/>
        </w:rPr>
        <w:t>participa</w:t>
      </w:r>
      <w:r w:rsidR="00D11CDC">
        <w:rPr>
          <w:rFonts w:ascii="Calibri" w:hAnsi="Calibri" w:cs="Calibri"/>
          <w:sz w:val="16"/>
          <w:szCs w:val="16"/>
        </w:rPr>
        <w:t>do</w:t>
      </w:r>
      <w:r w:rsidRPr="00D95CBB">
        <w:rPr>
          <w:rFonts w:ascii="Calibri" w:hAnsi="Calibri" w:cs="Calibri"/>
          <w:sz w:val="16"/>
          <w:szCs w:val="16"/>
        </w:rPr>
        <w:t xml:space="preserve"> en este procedimiento de contratación con otros indíquese</w:t>
      </w:r>
      <w:r w:rsidR="006E0825">
        <w:rPr>
          <w:rFonts w:ascii="Calibri" w:hAnsi="Calibri" w:cs="Calibri"/>
          <w:sz w:val="16"/>
          <w:szCs w:val="16"/>
        </w:rPr>
        <w:t>, en la memoria para la solicitud de participación,</w:t>
      </w:r>
      <w:r w:rsidRPr="00D95CBB">
        <w:rPr>
          <w:rFonts w:ascii="Calibri" w:hAnsi="Calibri" w:cs="Calibri"/>
          <w:sz w:val="16"/>
          <w:szCs w:val="16"/>
        </w:rPr>
        <w:t xml:space="preserve"> la función del operador dentro del grupo e identifíquense</w:t>
      </w:r>
      <w:r w:rsidR="00DB482F">
        <w:rPr>
          <w:rFonts w:ascii="Calibri" w:hAnsi="Calibri" w:cs="Calibri"/>
          <w:sz w:val="16"/>
          <w:szCs w:val="16"/>
        </w:rPr>
        <w:t xml:space="preserve"> el grupo y</w:t>
      </w:r>
      <w:r w:rsidRPr="00D95CBB">
        <w:rPr>
          <w:rFonts w:ascii="Calibri" w:hAnsi="Calibri" w:cs="Calibri"/>
          <w:sz w:val="16"/>
          <w:szCs w:val="16"/>
        </w:rPr>
        <w:t xml:space="preserve"> a los demás operadores.</w:t>
      </w:r>
      <w:r w:rsidR="00691664">
        <w:rPr>
          <w:rFonts w:ascii="Calibri" w:hAnsi="Calibri" w:cs="Calibri"/>
          <w:sz w:val="16"/>
          <w:szCs w:val="16"/>
        </w:rPr>
        <w:t xml:space="preserve"> </w:t>
      </w:r>
      <w:bookmarkEnd w:id="0"/>
    </w:p>
    <w:p w:rsidR="00D95CBB" w:rsidRPr="00D95CBB" w:rsidRDefault="004256BB" w:rsidP="004256BB">
      <w:pPr>
        <w:pStyle w:val="Textonotapie"/>
        <w:rPr>
          <w:rFonts w:ascii="Calibri" w:hAnsi="Calibri" w:cs="Calibri"/>
          <w:sz w:val="16"/>
          <w:szCs w:val="16"/>
        </w:rPr>
      </w:pPr>
      <w:bookmarkStart w:id="1" w:name="_Hlk536344572"/>
      <w:r w:rsidRPr="004256BB">
        <w:rPr>
          <w:rFonts w:ascii="Calibri" w:hAnsi="Calibri" w:cs="Calibri"/>
          <w:sz w:val="16"/>
          <w:szCs w:val="16"/>
        </w:rPr>
        <w:t xml:space="preserve">En </w:t>
      </w:r>
      <w:r w:rsidR="00B81448">
        <w:rPr>
          <w:rFonts w:ascii="Calibri" w:hAnsi="Calibri" w:cs="Calibri"/>
          <w:sz w:val="16"/>
          <w:szCs w:val="16"/>
        </w:rPr>
        <w:t>caso de concurrencia</w:t>
      </w:r>
      <w:r w:rsidRPr="004256BB">
        <w:rPr>
          <w:rFonts w:ascii="Calibri" w:hAnsi="Calibri" w:cs="Calibri"/>
          <w:sz w:val="16"/>
          <w:szCs w:val="16"/>
        </w:rPr>
        <w:t xml:space="preserve"> en uni</w:t>
      </w:r>
      <w:r w:rsidRPr="004256BB">
        <w:rPr>
          <w:rFonts w:ascii="Calibri" w:hAnsi="Calibri" w:cs="Calibri" w:hint="eastAsia"/>
          <w:sz w:val="16"/>
          <w:szCs w:val="16"/>
        </w:rPr>
        <w:t>ó</w:t>
      </w:r>
      <w:r w:rsidRPr="004256BB">
        <w:rPr>
          <w:rFonts w:ascii="Calibri" w:hAnsi="Calibri" w:cs="Calibri"/>
          <w:sz w:val="16"/>
          <w:szCs w:val="16"/>
        </w:rPr>
        <w:t>n temporal</w:t>
      </w:r>
      <w:r w:rsidR="006E0825">
        <w:rPr>
          <w:rFonts w:ascii="Calibri" w:hAnsi="Calibri" w:cs="Calibri"/>
          <w:sz w:val="16"/>
          <w:szCs w:val="16"/>
        </w:rPr>
        <w:t xml:space="preserve"> </w:t>
      </w:r>
      <w:r w:rsidR="00B81448">
        <w:rPr>
          <w:rFonts w:ascii="Calibri" w:hAnsi="Calibri" w:cs="Calibri"/>
          <w:sz w:val="16"/>
          <w:szCs w:val="16"/>
        </w:rPr>
        <w:t xml:space="preserve">de empresas </w:t>
      </w:r>
      <w:r w:rsidR="006E0825">
        <w:rPr>
          <w:rFonts w:ascii="Calibri" w:hAnsi="Calibri" w:cs="Calibri"/>
          <w:sz w:val="16"/>
          <w:szCs w:val="16"/>
        </w:rPr>
        <w:t>(UTE)</w:t>
      </w:r>
      <w:r w:rsidRPr="004256BB">
        <w:rPr>
          <w:rFonts w:ascii="Calibri" w:hAnsi="Calibri" w:cs="Calibri"/>
          <w:sz w:val="16"/>
          <w:szCs w:val="16"/>
        </w:rPr>
        <w:t xml:space="preserve">, </w:t>
      </w:r>
      <w:r w:rsidR="00B81448">
        <w:rPr>
          <w:rFonts w:ascii="Calibri" w:hAnsi="Calibri" w:cs="Calibri"/>
          <w:sz w:val="16"/>
          <w:szCs w:val="16"/>
        </w:rPr>
        <w:t>cada empresa participante de la UTE presentará</w:t>
      </w:r>
      <w:r w:rsidRPr="004256BB">
        <w:rPr>
          <w:rFonts w:ascii="Calibri" w:hAnsi="Calibri" w:cs="Calibri"/>
          <w:sz w:val="16"/>
          <w:szCs w:val="16"/>
        </w:rPr>
        <w:t xml:space="preserve"> una</w:t>
      </w:r>
      <w:r w:rsidR="001172E6">
        <w:rPr>
          <w:rFonts w:ascii="Calibri" w:hAnsi="Calibri" w:cs="Calibri"/>
          <w:sz w:val="16"/>
          <w:szCs w:val="16"/>
        </w:rPr>
        <w:t xml:space="preserve"> solicitud y declaración responsable individualizada, haciendo constar su concurrencia en UTE con el resto de las empresas que estarán integradas en la unión. El representante legal será único, así como la persona designada para las gestiones y trámites que se deriven del presente procedimiento de contratación.</w:t>
      </w:r>
    </w:p>
    <w:bookmarkEnd w:id="1"/>
  </w:footnote>
  <w:footnote w:id="2">
    <w:p w:rsidR="00B129C2" w:rsidRPr="00D95CBB" w:rsidRDefault="00B129C2">
      <w:pPr>
        <w:pStyle w:val="Textonotapie"/>
        <w:rPr>
          <w:rFonts w:ascii="Calibri" w:hAnsi="Calibri" w:cs="Calibri"/>
          <w:sz w:val="16"/>
          <w:szCs w:val="16"/>
        </w:rPr>
      </w:pPr>
      <w:r w:rsidRPr="000B7602">
        <w:rPr>
          <w:rStyle w:val="Refdenotaalpie"/>
          <w:rFonts w:ascii="Calibri" w:hAnsi="Calibri" w:cs="Calibri"/>
        </w:rPr>
        <w:footnoteRef/>
      </w:r>
      <w:r w:rsidRPr="00D95CBB">
        <w:rPr>
          <w:rFonts w:ascii="Calibri" w:hAnsi="Calibri" w:cs="Calibri"/>
          <w:sz w:val="16"/>
          <w:szCs w:val="16"/>
        </w:rPr>
        <w:t xml:space="preserve"> Indíquese el nombre de la lista o certificado y el número de certificado o certificación pertinente.</w:t>
      </w:r>
      <w:r w:rsidR="00BC7B39" w:rsidRPr="00D95CBB">
        <w:rPr>
          <w:rFonts w:ascii="Calibri" w:hAnsi="Calibri" w:cs="Calibri"/>
          <w:sz w:val="16"/>
          <w:szCs w:val="16"/>
        </w:rPr>
        <w:t xml:space="preserve"> Si el certificado de inscripción o la certificación están disponibles en formato electrónico, indique dirección de la </w:t>
      </w:r>
      <w:proofErr w:type="gramStart"/>
      <w:r w:rsidR="00BC7B39" w:rsidRPr="00D95CBB">
        <w:rPr>
          <w:rFonts w:ascii="Calibri" w:hAnsi="Calibri" w:cs="Calibri"/>
          <w:sz w:val="16"/>
          <w:szCs w:val="16"/>
        </w:rPr>
        <w:t>pagina</w:t>
      </w:r>
      <w:proofErr w:type="gramEnd"/>
      <w:r w:rsidR="00BC7B39" w:rsidRPr="00D95CBB">
        <w:rPr>
          <w:rFonts w:ascii="Calibri" w:hAnsi="Calibri" w:cs="Calibri"/>
          <w:sz w:val="16"/>
          <w:szCs w:val="16"/>
        </w:rPr>
        <w:t xml:space="preserve"> web, autoridad u organismo expedidor y referencia exacta de la documentación.</w:t>
      </w:r>
    </w:p>
  </w:footnote>
  <w:footnote w:id="3">
    <w:p w:rsidR="00CC6FAC" w:rsidRPr="00D95CBB" w:rsidRDefault="00CC6FAC" w:rsidP="00CC6FAC">
      <w:pPr>
        <w:pStyle w:val="Textonotapie"/>
        <w:rPr>
          <w:rFonts w:ascii="Calibri" w:hAnsi="Calibri" w:cs="Calibri"/>
          <w:sz w:val="16"/>
          <w:szCs w:val="16"/>
        </w:rPr>
      </w:pPr>
      <w:r w:rsidRPr="000B7602">
        <w:rPr>
          <w:rStyle w:val="Refdenotaalpie"/>
          <w:rFonts w:asciiTheme="minorHAnsi" w:hAnsiTheme="minorHAnsi" w:cstheme="minorHAnsi"/>
        </w:rPr>
        <w:footnoteRef/>
      </w:r>
      <w:r>
        <w:t xml:space="preserve"> </w:t>
      </w:r>
      <w:r>
        <w:rPr>
          <w:rFonts w:ascii="Calibri" w:hAnsi="Calibri" w:cs="Calibri"/>
          <w:sz w:val="16"/>
          <w:szCs w:val="16"/>
        </w:rPr>
        <w:t xml:space="preserve">En su caso, si las </w:t>
      </w:r>
      <w:r w:rsidRPr="00D95CBB">
        <w:rPr>
          <w:rFonts w:ascii="Calibri" w:hAnsi="Calibri" w:cs="Calibri"/>
          <w:sz w:val="16"/>
          <w:szCs w:val="16"/>
        </w:rPr>
        <w:t>certificaci</w:t>
      </w:r>
      <w:r>
        <w:rPr>
          <w:rFonts w:ascii="Calibri" w:hAnsi="Calibri" w:cs="Calibri"/>
          <w:sz w:val="16"/>
          <w:szCs w:val="16"/>
        </w:rPr>
        <w:t>ones</w:t>
      </w:r>
      <w:r w:rsidRPr="00D95CBB">
        <w:rPr>
          <w:rFonts w:ascii="Calibri" w:hAnsi="Calibri" w:cs="Calibri"/>
          <w:sz w:val="16"/>
          <w:szCs w:val="16"/>
        </w:rPr>
        <w:t xml:space="preserve"> pertinente</w:t>
      </w:r>
      <w:r>
        <w:rPr>
          <w:rFonts w:ascii="Calibri" w:hAnsi="Calibri" w:cs="Calibri"/>
          <w:sz w:val="16"/>
          <w:szCs w:val="16"/>
        </w:rPr>
        <w:t>s</w:t>
      </w:r>
      <w:r w:rsidRPr="00D95CBB">
        <w:rPr>
          <w:rFonts w:ascii="Calibri" w:hAnsi="Calibri" w:cs="Calibri"/>
          <w:sz w:val="16"/>
          <w:szCs w:val="16"/>
        </w:rPr>
        <w:t xml:space="preserve"> están disponibles en formato electrónico, indique dirección de la página web, autoridad u organismo expedidor y referencia exacta de la documentación.</w:t>
      </w:r>
    </w:p>
    <w:p w:rsidR="00CC6FAC" w:rsidRDefault="00CC6FAC" w:rsidP="00CC6FAC">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9C" w:rsidRPr="00260744" w:rsidRDefault="00EF2A9C" w:rsidP="00EF2A9C">
    <w:pPr>
      <w:pStyle w:val="Piedepgina"/>
      <w:rPr>
        <w:rFonts w:ascii="Calibri" w:hAnsi="Calibri"/>
        <w:color w:val="4472C4" w:themeColor="accent1"/>
      </w:rPr>
    </w:pPr>
    <w:r w:rsidRPr="000773F2">
      <w:rPr>
        <w:rFonts w:ascii="Calibri" w:hAnsi="Calibri"/>
        <w:color w:val="0070C0"/>
      </w:rPr>
      <w:t>(Inserte aquí SU referencia del contrato)</w:t>
    </w:r>
  </w:p>
  <w:p w:rsidR="00EF2A9C" w:rsidRDefault="00EF2A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0056B"/>
    <w:multiLevelType w:val="hybridMultilevel"/>
    <w:tmpl w:val="02C805E4"/>
    <w:lvl w:ilvl="0" w:tplc="0C6E3DE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B6341C"/>
    <w:multiLevelType w:val="hybridMultilevel"/>
    <w:tmpl w:val="9A8C92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B6C6F5A"/>
    <w:multiLevelType w:val="singleLevel"/>
    <w:tmpl w:val="0C0A0013"/>
    <w:lvl w:ilvl="0">
      <w:start w:val="1"/>
      <w:numFmt w:val="upperRoman"/>
      <w:lvlText w:val="%1."/>
      <w:lvlJc w:val="left"/>
      <w:pPr>
        <w:tabs>
          <w:tab w:val="num" w:pos="720"/>
        </w:tabs>
        <w:ind w:left="720" w:hanging="720"/>
      </w:pPr>
      <w:rPr>
        <w:rFonts w:hint="default"/>
      </w:rPr>
    </w:lvl>
  </w:abstractNum>
  <w:abstractNum w:abstractNumId="3">
    <w:nsid w:val="57DD0BC3"/>
    <w:multiLevelType w:val="hybridMultilevel"/>
    <w:tmpl w:val="BF34A886"/>
    <w:lvl w:ilvl="0" w:tplc="5EFAFED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F742AAD"/>
    <w:multiLevelType w:val="hybridMultilevel"/>
    <w:tmpl w:val="D352AD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EC70707"/>
    <w:multiLevelType w:val="hybridMultilevel"/>
    <w:tmpl w:val="FF5025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7D376A27"/>
    <w:multiLevelType w:val="hybridMultilevel"/>
    <w:tmpl w:val="564E538A"/>
    <w:lvl w:ilvl="0" w:tplc="A47A808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C6A"/>
    <w:rsid w:val="00002181"/>
    <w:rsid w:val="00011B3F"/>
    <w:rsid w:val="00042E46"/>
    <w:rsid w:val="0004653C"/>
    <w:rsid w:val="00052E0D"/>
    <w:rsid w:val="00074777"/>
    <w:rsid w:val="000773F2"/>
    <w:rsid w:val="00091B47"/>
    <w:rsid w:val="000B7602"/>
    <w:rsid w:val="001172E6"/>
    <w:rsid w:val="00122C84"/>
    <w:rsid w:val="00130A66"/>
    <w:rsid w:val="0013767E"/>
    <w:rsid w:val="00146C93"/>
    <w:rsid w:val="00156554"/>
    <w:rsid w:val="00165C26"/>
    <w:rsid w:val="00171C7D"/>
    <w:rsid w:val="00194CE7"/>
    <w:rsid w:val="00260744"/>
    <w:rsid w:val="002670E7"/>
    <w:rsid w:val="002C4411"/>
    <w:rsid w:val="002D72E6"/>
    <w:rsid w:val="00391439"/>
    <w:rsid w:val="003B7EA3"/>
    <w:rsid w:val="003D5EEE"/>
    <w:rsid w:val="003E4ABA"/>
    <w:rsid w:val="0040296F"/>
    <w:rsid w:val="00424E3E"/>
    <w:rsid w:val="004256BB"/>
    <w:rsid w:val="00494FEE"/>
    <w:rsid w:val="004B29A0"/>
    <w:rsid w:val="004C64F6"/>
    <w:rsid w:val="00526180"/>
    <w:rsid w:val="0056063F"/>
    <w:rsid w:val="00572551"/>
    <w:rsid w:val="00595C4D"/>
    <w:rsid w:val="005D3A40"/>
    <w:rsid w:val="00617436"/>
    <w:rsid w:val="00670304"/>
    <w:rsid w:val="00691664"/>
    <w:rsid w:val="006B22E1"/>
    <w:rsid w:val="006B5728"/>
    <w:rsid w:val="006E0825"/>
    <w:rsid w:val="006E30F7"/>
    <w:rsid w:val="00704C0E"/>
    <w:rsid w:val="00743868"/>
    <w:rsid w:val="00753C8C"/>
    <w:rsid w:val="0077627E"/>
    <w:rsid w:val="007C5885"/>
    <w:rsid w:val="008324FA"/>
    <w:rsid w:val="0085148C"/>
    <w:rsid w:val="008C23D2"/>
    <w:rsid w:val="00955B6F"/>
    <w:rsid w:val="00960198"/>
    <w:rsid w:val="00965B2D"/>
    <w:rsid w:val="009752E4"/>
    <w:rsid w:val="009A01B0"/>
    <w:rsid w:val="009D4535"/>
    <w:rsid w:val="00A56AE4"/>
    <w:rsid w:val="00A749BA"/>
    <w:rsid w:val="00A92E7B"/>
    <w:rsid w:val="00AB354C"/>
    <w:rsid w:val="00AC13DA"/>
    <w:rsid w:val="00AD637A"/>
    <w:rsid w:val="00AD763F"/>
    <w:rsid w:val="00B129C2"/>
    <w:rsid w:val="00B8016B"/>
    <w:rsid w:val="00B80734"/>
    <w:rsid w:val="00B81448"/>
    <w:rsid w:val="00BC7B39"/>
    <w:rsid w:val="00BD0DBC"/>
    <w:rsid w:val="00BD166E"/>
    <w:rsid w:val="00BF14F5"/>
    <w:rsid w:val="00BF3ACF"/>
    <w:rsid w:val="00C1765E"/>
    <w:rsid w:val="00C20649"/>
    <w:rsid w:val="00CC0C6A"/>
    <w:rsid w:val="00CC6FAC"/>
    <w:rsid w:val="00CD22A8"/>
    <w:rsid w:val="00CD5BD3"/>
    <w:rsid w:val="00CF384C"/>
    <w:rsid w:val="00D11CDC"/>
    <w:rsid w:val="00D1498E"/>
    <w:rsid w:val="00D95CBB"/>
    <w:rsid w:val="00DB482F"/>
    <w:rsid w:val="00DB6070"/>
    <w:rsid w:val="00DD1FC1"/>
    <w:rsid w:val="00DF3EE2"/>
    <w:rsid w:val="00E23677"/>
    <w:rsid w:val="00E8593B"/>
    <w:rsid w:val="00E86A10"/>
    <w:rsid w:val="00EA525A"/>
    <w:rsid w:val="00EF2A9C"/>
    <w:rsid w:val="00F17500"/>
    <w:rsid w:val="00F27A4A"/>
    <w:rsid w:val="00F36177"/>
    <w:rsid w:val="00F92767"/>
    <w:rsid w:val="00F955CD"/>
    <w:rsid w:val="00F95D93"/>
    <w:rsid w:val="00FF25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E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C0C6A"/>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494FEE"/>
    <w:pPr>
      <w:keepLines/>
      <w:spacing w:after="360"/>
      <w:jc w:val="both"/>
    </w:pPr>
    <w:rPr>
      <w:rFonts w:ascii="Tahoma" w:hAnsi="Tahoma"/>
      <w:szCs w:val="20"/>
      <w:lang w:val="es-ES_tradnl"/>
    </w:rPr>
  </w:style>
  <w:style w:type="character" w:customStyle="1" w:styleId="TextoindependienteCar">
    <w:name w:val="Texto independiente Car"/>
    <w:basedOn w:val="Fuentedeprrafopredeter"/>
    <w:link w:val="Textoindependiente"/>
    <w:rsid w:val="00494FEE"/>
    <w:rPr>
      <w:rFonts w:ascii="Tahoma" w:eastAsia="Times New Roman" w:hAnsi="Tahoma" w:cs="Times New Roman"/>
      <w:sz w:val="24"/>
      <w:szCs w:val="20"/>
      <w:lang w:val="es-ES_tradnl" w:eastAsia="es-ES"/>
    </w:rPr>
  </w:style>
  <w:style w:type="paragraph" w:styleId="Prrafodelista">
    <w:name w:val="List Paragraph"/>
    <w:basedOn w:val="Normal"/>
    <w:uiPriority w:val="34"/>
    <w:qFormat/>
    <w:rsid w:val="00494FEE"/>
    <w:pPr>
      <w:ind w:left="708"/>
    </w:pPr>
  </w:style>
  <w:style w:type="paragraph" w:styleId="Textoindependiente3">
    <w:name w:val="Body Text 3"/>
    <w:basedOn w:val="Normal"/>
    <w:link w:val="Textoindependiente3Car"/>
    <w:uiPriority w:val="99"/>
    <w:semiHidden/>
    <w:unhideWhenUsed/>
    <w:rsid w:val="008324F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324FA"/>
    <w:rPr>
      <w:rFonts w:ascii="Times New Roman" w:eastAsia="Times New Roman" w:hAnsi="Times New Roman" w:cs="Times New Roman"/>
      <w:sz w:val="16"/>
      <w:szCs w:val="16"/>
      <w:lang w:eastAsia="es-ES"/>
    </w:rPr>
  </w:style>
  <w:style w:type="paragraph" w:styleId="Textonotaalfinal">
    <w:name w:val="endnote text"/>
    <w:basedOn w:val="Normal"/>
    <w:link w:val="TextonotaalfinalCar"/>
    <w:semiHidden/>
    <w:rsid w:val="008324FA"/>
    <w:rPr>
      <w:sz w:val="20"/>
      <w:szCs w:val="20"/>
    </w:rPr>
  </w:style>
  <w:style w:type="character" w:customStyle="1" w:styleId="TextonotaalfinalCar">
    <w:name w:val="Texto nota al final Car"/>
    <w:basedOn w:val="Fuentedeprrafopredeter"/>
    <w:link w:val="Textonotaalfinal"/>
    <w:semiHidden/>
    <w:rsid w:val="008324FA"/>
    <w:rPr>
      <w:rFonts w:ascii="Times New Roman" w:eastAsia="Times New Roman" w:hAnsi="Times New Roman" w:cs="Times New Roman"/>
      <w:sz w:val="20"/>
      <w:szCs w:val="20"/>
      <w:lang w:eastAsia="es-ES"/>
    </w:rPr>
  </w:style>
  <w:style w:type="character" w:styleId="Refdenotaalfinal">
    <w:name w:val="endnote reference"/>
    <w:semiHidden/>
    <w:rsid w:val="008324FA"/>
    <w:rPr>
      <w:vertAlign w:val="superscript"/>
    </w:rPr>
  </w:style>
  <w:style w:type="paragraph" w:styleId="Sinespaciado">
    <w:name w:val="No Spacing"/>
    <w:uiPriority w:val="1"/>
    <w:qFormat/>
    <w:rsid w:val="00B129C2"/>
    <w:pPr>
      <w:spacing w:after="0" w:line="240" w:lineRule="auto"/>
    </w:pPr>
    <w:rPr>
      <w:rFonts w:ascii="Times New Roman" w:eastAsia="Times New Roman" w:hAnsi="Times New Roman" w:cs="Times New Roman"/>
      <w:sz w:val="24"/>
      <w:szCs w:val="24"/>
      <w:lang w:eastAsia="es-ES"/>
    </w:rPr>
  </w:style>
  <w:style w:type="character" w:styleId="Referenciaintensa">
    <w:name w:val="Intense Reference"/>
    <w:uiPriority w:val="32"/>
    <w:qFormat/>
    <w:rsid w:val="00B129C2"/>
    <w:rPr>
      <w:b/>
      <w:bCs/>
      <w:i/>
      <w:iCs/>
      <w:caps/>
      <w:color w:val="4472C4" w:themeColor="accent1"/>
    </w:rPr>
  </w:style>
  <w:style w:type="paragraph" w:styleId="Textonotapie">
    <w:name w:val="footnote text"/>
    <w:basedOn w:val="Normal"/>
    <w:link w:val="TextonotapieCar"/>
    <w:uiPriority w:val="99"/>
    <w:semiHidden/>
    <w:unhideWhenUsed/>
    <w:rsid w:val="00B129C2"/>
    <w:rPr>
      <w:sz w:val="20"/>
      <w:szCs w:val="20"/>
    </w:rPr>
  </w:style>
  <w:style w:type="character" w:customStyle="1" w:styleId="TextonotapieCar">
    <w:name w:val="Texto nota pie Car"/>
    <w:basedOn w:val="Fuentedeprrafopredeter"/>
    <w:link w:val="Textonotapie"/>
    <w:uiPriority w:val="99"/>
    <w:semiHidden/>
    <w:rsid w:val="00B129C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B129C2"/>
    <w:rPr>
      <w:vertAlign w:val="superscript"/>
    </w:rPr>
  </w:style>
  <w:style w:type="character" w:styleId="Hipervnculo">
    <w:name w:val="Hyperlink"/>
    <w:basedOn w:val="Fuentedeprrafopredeter"/>
    <w:uiPriority w:val="99"/>
    <w:unhideWhenUsed/>
    <w:rsid w:val="00171C7D"/>
    <w:rPr>
      <w:color w:val="0563C1" w:themeColor="hyperlink"/>
      <w:u w:val="single"/>
    </w:rPr>
  </w:style>
  <w:style w:type="character" w:customStyle="1" w:styleId="UnresolvedMention">
    <w:name w:val="Unresolved Mention"/>
    <w:basedOn w:val="Fuentedeprrafopredeter"/>
    <w:uiPriority w:val="99"/>
    <w:semiHidden/>
    <w:unhideWhenUsed/>
    <w:rsid w:val="00171C7D"/>
    <w:rPr>
      <w:color w:val="605E5C"/>
      <w:shd w:val="clear" w:color="auto" w:fill="E1DFDD"/>
    </w:rPr>
  </w:style>
  <w:style w:type="table" w:styleId="Tablaconcuadrcula">
    <w:name w:val="Table Grid"/>
    <w:basedOn w:val="Tablanormal"/>
    <w:uiPriority w:val="39"/>
    <w:rsid w:val="009D4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65B2D"/>
    <w:pPr>
      <w:tabs>
        <w:tab w:val="center" w:pos="4252"/>
        <w:tab w:val="right" w:pos="8504"/>
      </w:tabs>
    </w:pPr>
  </w:style>
  <w:style w:type="character" w:customStyle="1" w:styleId="EncabezadoCar">
    <w:name w:val="Encabezado Car"/>
    <w:basedOn w:val="Fuentedeprrafopredeter"/>
    <w:link w:val="Encabezado"/>
    <w:uiPriority w:val="99"/>
    <w:rsid w:val="00965B2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65B2D"/>
    <w:pPr>
      <w:tabs>
        <w:tab w:val="center" w:pos="4252"/>
        <w:tab w:val="right" w:pos="8504"/>
      </w:tabs>
    </w:pPr>
  </w:style>
  <w:style w:type="character" w:customStyle="1" w:styleId="PiedepginaCar">
    <w:name w:val="Pie de página Car"/>
    <w:basedOn w:val="Fuentedeprrafopredeter"/>
    <w:link w:val="Piedepgina"/>
    <w:uiPriority w:val="99"/>
    <w:rsid w:val="00965B2D"/>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E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C0C6A"/>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494FEE"/>
    <w:pPr>
      <w:keepLines/>
      <w:spacing w:after="360"/>
      <w:jc w:val="both"/>
    </w:pPr>
    <w:rPr>
      <w:rFonts w:ascii="Tahoma" w:hAnsi="Tahoma"/>
      <w:szCs w:val="20"/>
      <w:lang w:val="es-ES_tradnl"/>
    </w:rPr>
  </w:style>
  <w:style w:type="character" w:customStyle="1" w:styleId="TextoindependienteCar">
    <w:name w:val="Texto independiente Car"/>
    <w:basedOn w:val="Fuentedeprrafopredeter"/>
    <w:link w:val="Textoindependiente"/>
    <w:rsid w:val="00494FEE"/>
    <w:rPr>
      <w:rFonts w:ascii="Tahoma" w:eastAsia="Times New Roman" w:hAnsi="Tahoma" w:cs="Times New Roman"/>
      <w:sz w:val="24"/>
      <w:szCs w:val="20"/>
      <w:lang w:val="es-ES_tradnl" w:eastAsia="es-ES"/>
    </w:rPr>
  </w:style>
  <w:style w:type="paragraph" w:styleId="Prrafodelista">
    <w:name w:val="List Paragraph"/>
    <w:basedOn w:val="Normal"/>
    <w:uiPriority w:val="34"/>
    <w:qFormat/>
    <w:rsid w:val="00494FEE"/>
    <w:pPr>
      <w:ind w:left="708"/>
    </w:pPr>
  </w:style>
  <w:style w:type="paragraph" w:styleId="Textoindependiente3">
    <w:name w:val="Body Text 3"/>
    <w:basedOn w:val="Normal"/>
    <w:link w:val="Textoindependiente3Car"/>
    <w:uiPriority w:val="99"/>
    <w:semiHidden/>
    <w:unhideWhenUsed/>
    <w:rsid w:val="008324F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324FA"/>
    <w:rPr>
      <w:rFonts w:ascii="Times New Roman" w:eastAsia="Times New Roman" w:hAnsi="Times New Roman" w:cs="Times New Roman"/>
      <w:sz w:val="16"/>
      <w:szCs w:val="16"/>
      <w:lang w:eastAsia="es-ES"/>
    </w:rPr>
  </w:style>
  <w:style w:type="paragraph" w:styleId="Textonotaalfinal">
    <w:name w:val="endnote text"/>
    <w:basedOn w:val="Normal"/>
    <w:link w:val="TextonotaalfinalCar"/>
    <w:semiHidden/>
    <w:rsid w:val="008324FA"/>
    <w:rPr>
      <w:sz w:val="20"/>
      <w:szCs w:val="20"/>
    </w:rPr>
  </w:style>
  <w:style w:type="character" w:customStyle="1" w:styleId="TextonotaalfinalCar">
    <w:name w:val="Texto nota al final Car"/>
    <w:basedOn w:val="Fuentedeprrafopredeter"/>
    <w:link w:val="Textonotaalfinal"/>
    <w:semiHidden/>
    <w:rsid w:val="008324FA"/>
    <w:rPr>
      <w:rFonts w:ascii="Times New Roman" w:eastAsia="Times New Roman" w:hAnsi="Times New Roman" w:cs="Times New Roman"/>
      <w:sz w:val="20"/>
      <w:szCs w:val="20"/>
      <w:lang w:eastAsia="es-ES"/>
    </w:rPr>
  </w:style>
  <w:style w:type="character" w:styleId="Refdenotaalfinal">
    <w:name w:val="endnote reference"/>
    <w:semiHidden/>
    <w:rsid w:val="008324FA"/>
    <w:rPr>
      <w:vertAlign w:val="superscript"/>
    </w:rPr>
  </w:style>
  <w:style w:type="paragraph" w:styleId="Sinespaciado">
    <w:name w:val="No Spacing"/>
    <w:uiPriority w:val="1"/>
    <w:qFormat/>
    <w:rsid w:val="00B129C2"/>
    <w:pPr>
      <w:spacing w:after="0" w:line="240" w:lineRule="auto"/>
    </w:pPr>
    <w:rPr>
      <w:rFonts w:ascii="Times New Roman" w:eastAsia="Times New Roman" w:hAnsi="Times New Roman" w:cs="Times New Roman"/>
      <w:sz w:val="24"/>
      <w:szCs w:val="24"/>
      <w:lang w:eastAsia="es-ES"/>
    </w:rPr>
  </w:style>
  <w:style w:type="character" w:styleId="Referenciaintensa">
    <w:name w:val="Intense Reference"/>
    <w:uiPriority w:val="32"/>
    <w:qFormat/>
    <w:rsid w:val="00B129C2"/>
    <w:rPr>
      <w:b/>
      <w:bCs/>
      <w:i/>
      <w:iCs/>
      <w:caps/>
      <w:color w:val="4472C4" w:themeColor="accent1"/>
    </w:rPr>
  </w:style>
  <w:style w:type="paragraph" w:styleId="Textonotapie">
    <w:name w:val="footnote text"/>
    <w:basedOn w:val="Normal"/>
    <w:link w:val="TextonotapieCar"/>
    <w:uiPriority w:val="99"/>
    <w:semiHidden/>
    <w:unhideWhenUsed/>
    <w:rsid w:val="00B129C2"/>
    <w:rPr>
      <w:sz w:val="20"/>
      <w:szCs w:val="20"/>
    </w:rPr>
  </w:style>
  <w:style w:type="character" w:customStyle="1" w:styleId="TextonotapieCar">
    <w:name w:val="Texto nota pie Car"/>
    <w:basedOn w:val="Fuentedeprrafopredeter"/>
    <w:link w:val="Textonotapie"/>
    <w:uiPriority w:val="99"/>
    <w:semiHidden/>
    <w:rsid w:val="00B129C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B129C2"/>
    <w:rPr>
      <w:vertAlign w:val="superscript"/>
    </w:rPr>
  </w:style>
  <w:style w:type="character" w:styleId="Hipervnculo">
    <w:name w:val="Hyperlink"/>
    <w:basedOn w:val="Fuentedeprrafopredeter"/>
    <w:uiPriority w:val="99"/>
    <w:unhideWhenUsed/>
    <w:rsid w:val="00171C7D"/>
    <w:rPr>
      <w:color w:val="0563C1" w:themeColor="hyperlink"/>
      <w:u w:val="single"/>
    </w:rPr>
  </w:style>
  <w:style w:type="character" w:customStyle="1" w:styleId="UnresolvedMention">
    <w:name w:val="Unresolved Mention"/>
    <w:basedOn w:val="Fuentedeprrafopredeter"/>
    <w:uiPriority w:val="99"/>
    <w:semiHidden/>
    <w:unhideWhenUsed/>
    <w:rsid w:val="00171C7D"/>
    <w:rPr>
      <w:color w:val="605E5C"/>
      <w:shd w:val="clear" w:color="auto" w:fill="E1DFDD"/>
    </w:rPr>
  </w:style>
  <w:style w:type="table" w:styleId="Tablaconcuadrcula">
    <w:name w:val="Table Grid"/>
    <w:basedOn w:val="Tablanormal"/>
    <w:uiPriority w:val="39"/>
    <w:rsid w:val="009D4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65B2D"/>
    <w:pPr>
      <w:tabs>
        <w:tab w:val="center" w:pos="4252"/>
        <w:tab w:val="right" w:pos="8504"/>
      </w:tabs>
    </w:pPr>
  </w:style>
  <w:style w:type="character" w:customStyle="1" w:styleId="EncabezadoCar">
    <w:name w:val="Encabezado Car"/>
    <w:basedOn w:val="Fuentedeprrafopredeter"/>
    <w:link w:val="Encabezado"/>
    <w:uiPriority w:val="99"/>
    <w:rsid w:val="00965B2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65B2D"/>
    <w:pPr>
      <w:tabs>
        <w:tab w:val="center" w:pos="4252"/>
        <w:tab w:val="right" w:pos="8504"/>
      </w:tabs>
    </w:pPr>
  </w:style>
  <w:style w:type="character" w:customStyle="1" w:styleId="PiedepginaCar">
    <w:name w:val="Pie de página Car"/>
    <w:basedOn w:val="Fuentedeprrafopredeter"/>
    <w:link w:val="Piedepgina"/>
    <w:uiPriority w:val="99"/>
    <w:rsid w:val="00965B2D"/>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undacionbarred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E0621-3376-415F-A4DA-0C93C04D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3</Pages>
  <Words>940</Words>
  <Characters>5173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yago serrano</dc:creator>
  <cp:keywords/>
  <dc:description/>
  <cp:lastModifiedBy>DGTIC</cp:lastModifiedBy>
  <cp:revision>22</cp:revision>
  <dcterms:created xsi:type="dcterms:W3CDTF">2019-01-08T19:01:00Z</dcterms:created>
  <dcterms:modified xsi:type="dcterms:W3CDTF">2019-01-28T19:21:00Z</dcterms:modified>
</cp:coreProperties>
</file>